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2EF80" w14:textId="77777777" w:rsidR="001C16E2" w:rsidRPr="000D69BB" w:rsidRDefault="001C16E2" w:rsidP="001C16E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534AB905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A8E581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798D43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2CFF81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52F299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319F4B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B8AD34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D97D22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5A241A3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CBD0492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6546B5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56565D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3BE1A3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D4BF85D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83F2EF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0B8B12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E31FFB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C4ED659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81D8F8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6D6441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820907" w14:textId="77777777" w:rsidR="00C50682" w:rsidRPr="00C50682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682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</w:t>
      </w:r>
    </w:p>
    <w:p w14:paraId="5EABFA5D" w14:textId="44A11966" w:rsidR="001C16E2" w:rsidRPr="00C50682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682"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КОРРЕКЦИОННОГО КУРСА </w:t>
      </w:r>
    </w:p>
    <w:p w14:paraId="06B0993B" w14:textId="77777777" w:rsidR="001C16E2" w:rsidRPr="00C50682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6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1C79" w:rsidRPr="00C5068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50682">
        <w:rPr>
          <w:rFonts w:ascii="Times New Roman" w:hAnsi="Times New Roman" w:cs="Times New Roman"/>
          <w:b/>
          <w:bCs/>
          <w:sz w:val="28"/>
          <w:szCs w:val="28"/>
        </w:rPr>
        <w:t xml:space="preserve">ПРОСТРАНСТВЕННАЯ ОРИЕНТИРОВКА» </w:t>
      </w:r>
    </w:p>
    <w:p w14:paraId="3FF31EF0" w14:textId="77777777" w:rsidR="001C16E2" w:rsidRPr="00C50682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OLE_LINK3"/>
      <w:bookmarkStart w:id="2" w:name="OLE_LINK4"/>
      <w:r w:rsidRPr="00C50682">
        <w:rPr>
          <w:rFonts w:ascii="Times New Roman" w:hAnsi="Times New Roman" w:cs="Times New Roman"/>
          <w:b/>
          <w:bCs/>
          <w:sz w:val="28"/>
          <w:szCs w:val="28"/>
        </w:rPr>
        <w:t xml:space="preserve">(для </w:t>
      </w:r>
      <w:r w:rsidR="00631C79" w:rsidRPr="00C50682">
        <w:rPr>
          <w:rFonts w:ascii="Times New Roman" w:hAnsi="Times New Roman" w:cs="Times New Roman"/>
          <w:b/>
          <w:bCs/>
          <w:sz w:val="28"/>
          <w:szCs w:val="28"/>
        </w:rPr>
        <w:t>слабовидящих</w:t>
      </w:r>
      <w:r w:rsidRPr="00C50682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1-5 классов образовательных организаций) </w:t>
      </w:r>
    </w:p>
    <w:bookmarkEnd w:id="1"/>
    <w:bookmarkEnd w:id="2"/>
    <w:p w14:paraId="6CF6A0FF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C8B3F3C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05D085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1D2B20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0C35ED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7DB3FD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6EEA86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27C2A9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63BF23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A87137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90C1A1A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0525075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E55964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A336B5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768E60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40E3CC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6FEAAC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E27F25" w14:textId="597273ED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69BB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C50682">
        <w:rPr>
          <w:rFonts w:ascii="Times New Roman" w:hAnsi="Times New Roman" w:cs="Times New Roman"/>
          <w:sz w:val="28"/>
          <w:szCs w:val="28"/>
        </w:rPr>
        <w:t xml:space="preserve">- </w:t>
      </w:r>
      <w:r w:rsidRPr="000D69B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D69BB">
        <w:rPr>
          <w:rFonts w:ascii="Times New Roman" w:hAnsi="Times New Roman" w:cs="Times New Roman"/>
          <w:sz w:val="28"/>
          <w:szCs w:val="28"/>
        </w:rPr>
        <w:br w:type="page"/>
      </w:r>
    </w:p>
    <w:p w14:paraId="78349B02" w14:textId="77777777" w:rsidR="001C16E2" w:rsidRPr="005114B3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4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52BA380" w14:textId="77777777" w:rsidR="001C16E2" w:rsidRPr="00085BC7" w:rsidRDefault="001C16E2" w:rsidP="00085BC7">
          <w:pPr>
            <w:pStyle w:val="a3"/>
            <w:spacing w:before="0" w:line="240" w:lineRule="auto"/>
            <w:ind w:firstLine="709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14:paraId="462C1E12" w14:textId="1CB7846F" w:rsidR="00085BC7" w:rsidRPr="00085BC7" w:rsidRDefault="001C16E2" w:rsidP="00042D30">
          <w:pPr>
            <w:pStyle w:val="11"/>
            <w:rPr>
              <w:rFonts w:eastAsiaTheme="minorEastAsia"/>
              <w:noProof/>
              <w:lang w:eastAsia="ru-RU"/>
            </w:rPr>
          </w:pPr>
          <w:r w:rsidRPr="00085BC7">
            <w:rPr>
              <w:rFonts w:cs="Times New Roman"/>
              <w:szCs w:val="28"/>
            </w:rPr>
            <w:fldChar w:fldCharType="begin"/>
          </w:r>
          <w:r w:rsidRPr="00085BC7">
            <w:rPr>
              <w:rFonts w:cs="Times New Roman"/>
              <w:szCs w:val="28"/>
            </w:rPr>
            <w:instrText xml:space="preserve"> TOC \o "1-3" \h \z \u </w:instrText>
          </w:r>
          <w:r w:rsidRPr="00085BC7">
            <w:rPr>
              <w:rFonts w:cs="Times New Roman"/>
              <w:szCs w:val="28"/>
            </w:rPr>
            <w:fldChar w:fldCharType="separate"/>
          </w:r>
          <w:hyperlink w:anchor="_Toc145683001" w:history="1">
            <w:r w:rsidR="00085BC7" w:rsidRPr="00085BC7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ПОЯСНИТЕЛЬНАЯ ЗАПИСКА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_Toc145683001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3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258A77B3" w14:textId="6264AA71" w:rsidR="00085BC7" w:rsidRPr="00085BC7" w:rsidRDefault="005E17A0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2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ОБЩАЯ ХАРАКТЕРИСТИКА КОРРЕКЦИОННОГО КУРСА «ПРЕДМЕТНО-ПРОСТРАНСТВЕННАЯ ОРИЕНТИРОВКА»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_Toc145683002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3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4C1EDBBA" w14:textId="226AEDE4" w:rsidR="00085BC7" w:rsidRPr="00085BC7" w:rsidRDefault="005E17A0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3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ЦЕЛИ ИЗУЧЕНИЯ КОРРЕКЦИОННОГО КУРСА «ПРОСТРАНСТВЕННАЯ ОРИЕНТИРОВКА»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_Toc145683003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6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56E05645" w14:textId="7E62FA27" w:rsidR="00085BC7" w:rsidRPr="00085BC7" w:rsidRDefault="005E17A0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4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МЕСТО КОРРЕКЦИОННОГО КУРСА «ПРЕДМЕТНО-ПРОСТРАНСТВЕННАЯ ОРИЕНТИРОВКА» В УЧЕБНОМ ПЛАНЕ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_Toc145683004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8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775A7DE3" w14:textId="31F38DC3" w:rsidR="00085BC7" w:rsidRPr="00085BC7" w:rsidRDefault="005E17A0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5" w:history="1">
            <w:r w:rsidR="00085BC7" w:rsidRPr="00085BC7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СОДЕРЖАНИЕ КОРРЕКЦИОННОГО КУРСА ««ПРОСТРАНСТВЕННАЯ ОРИЕНТИРОВКА»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_Toc145683005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9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659C7216" w14:textId="09050133" w:rsidR="00085BC7" w:rsidRPr="00085BC7" w:rsidRDefault="005E17A0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6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1 КЛАСС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_Toc145683006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9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3DD1A350" w14:textId="1E81B21B" w:rsidR="00085BC7" w:rsidRPr="00085BC7" w:rsidRDefault="005E17A0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7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2 КЛАСС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_Toc145683007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11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2E730E6D" w14:textId="689C1538" w:rsidR="00085BC7" w:rsidRPr="00085BC7" w:rsidRDefault="005E17A0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8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3 КЛАСС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_Toc145683008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14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0EFD47B0" w14:textId="06256DC9" w:rsidR="00085BC7" w:rsidRPr="00085BC7" w:rsidRDefault="005E17A0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9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4 КЛАСС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_Toc145683009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16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25B3E77B" w14:textId="61128B8A" w:rsidR="00085BC7" w:rsidRPr="00085BC7" w:rsidRDefault="005E17A0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10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5 КЛАСС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_Toc145683010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19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01C42A89" w14:textId="4856AF1B" w:rsidR="00085BC7" w:rsidRPr="00085BC7" w:rsidRDefault="005E17A0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11" w:history="1">
            <w:r w:rsidR="00085BC7" w:rsidRPr="00085BC7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ПЛАНИРУЕМЫЕ РЕЗУЛЬТАТЫ ОСВОЕНИЯ КОРРЕКЦИОННОГО КУРСА «ПРОСТРАНСТВЕННАЯ ОРИЕНТИРОВКА» НА УРОВНЕ НАЧАЛЬНОГО ОБЩЕГО ОБРАЗОВАНИЯ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_Toc145683011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22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5DA07CDF" w14:textId="4AED4AC1" w:rsidR="00085BC7" w:rsidRPr="00085BC7" w:rsidRDefault="005E17A0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12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ЛИЧНОСТНЫЕ РЕЗУЛЬТАТЫ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_Toc145683012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22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70E34C34" w14:textId="77918623" w:rsidR="00085BC7" w:rsidRPr="00085BC7" w:rsidRDefault="005E17A0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13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МЕТАПРЕДМЕТНЫЕ РЕЗУЛЬТАТЫ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_Toc145683013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23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5AEF6BE3" w14:textId="2456C4C6" w:rsidR="00085BC7" w:rsidRPr="00085BC7" w:rsidRDefault="005E17A0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14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ПРЕДМЕТНЫЕ РЕЗУЛЬТАТЫ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_Toc145683014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24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2E0ACD31" w14:textId="48DEDE3C" w:rsidR="00085BC7" w:rsidRPr="00085BC7" w:rsidRDefault="005E17A0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15" w:history="1">
            <w:r w:rsidR="00085BC7" w:rsidRPr="00085BC7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 xml:space="preserve">УСЛОВИЯ РЕАЛИЗАЦИИ КОРРЕКЦИОННОГО КУРСА </w:t>
            </w:r>
            <w:r w:rsidR="00042D30" w:rsidRPr="00085BC7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«ПРЕДМЕТНО-ПРОСТРАНСТВЕННАЯ ОРИЕНТИРОВКА»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_Toc145683015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27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6F6E8F97" w14:textId="77777777" w:rsidR="001C16E2" w:rsidRPr="005114B3" w:rsidRDefault="001C16E2" w:rsidP="00085BC7">
          <w:pPr>
            <w:spacing w:after="0" w:line="240" w:lineRule="auto"/>
            <w:ind w:firstLine="709"/>
            <w:rPr>
              <w:rFonts w:ascii="Times New Roman" w:hAnsi="Times New Roman" w:cs="Times New Roman"/>
              <w:sz w:val="28"/>
              <w:szCs w:val="28"/>
            </w:rPr>
          </w:pPr>
          <w:r w:rsidRPr="00085BC7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7F8775EF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C44930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69BB">
        <w:rPr>
          <w:rFonts w:ascii="Times New Roman" w:hAnsi="Times New Roman" w:cs="Times New Roman"/>
          <w:sz w:val="28"/>
          <w:szCs w:val="28"/>
        </w:rPr>
        <w:br w:type="page"/>
      </w:r>
    </w:p>
    <w:p w14:paraId="2738778D" w14:textId="77777777" w:rsidR="001C16E2" w:rsidRPr="00D16F95" w:rsidRDefault="001C16E2" w:rsidP="001C16E2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5683001"/>
      <w:r w:rsidRPr="00D16F9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3"/>
    </w:p>
    <w:p w14:paraId="3C4F3025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F6BFB3" w14:textId="14920FF4" w:rsidR="001C16E2" w:rsidRPr="00A02AE1" w:rsidRDefault="00C5068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Р</w:t>
      </w:r>
      <w:r w:rsidR="001C16E2" w:rsidRPr="00A02AE1">
        <w:rPr>
          <w:rFonts w:ascii="Times New Roman" w:hAnsi="Times New Roman" w:cs="Times New Roman"/>
          <w:sz w:val="28"/>
          <w:szCs w:val="28"/>
        </w:rPr>
        <w:t>абочая программа коррекционного курса «</w:t>
      </w:r>
      <w:r w:rsidR="000E66C1" w:rsidRPr="00A02AE1">
        <w:rPr>
          <w:rFonts w:ascii="Times New Roman" w:hAnsi="Times New Roman" w:cs="Times New Roman"/>
          <w:sz w:val="28"/>
          <w:szCs w:val="28"/>
        </w:rPr>
        <w:t>П</w:t>
      </w:r>
      <w:r w:rsidR="001C16E2" w:rsidRPr="00A02AE1">
        <w:rPr>
          <w:rFonts w:ascii="Times New Roman" w:hAnsi="Times New Roman" w:cs="Times New Roman"/>
          <w:sz w:val="28"/>
          <w:szCs w:val="28"/>
        </w:rPr>
        <w:t>ространственная ориентировка» для общеобразовательных организаций, реализующих адаптированные основные общеобразовательные программы нача</w:t>
      </w:r>
      <w:r w:rsidR="000E66C1" w:rsidRPr="00A02AE1">
        <w:rPr>
          <w:rFonts w:ascii="Times New Roman" w:hAnsi="Times New Roman" w:cs="Times New Roman"/>
          <w:sz w:val="28"/>
          <w:szCs w:val="28"/>
        </w:rPr>
        <w:t>льного общего образования слабовидящих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обучающихся разработана на основе </w:t>
      </w:r>
      <w:r w:rsidR="000E66C1" w:rsidRPr="00A02AE1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 (вариант 4</w:t>
      </w:r>
      <w:r w:rsidR="001C16E2" w:rsidRPr="00A02AE1">
        <w:rPr>
          <w:rFonts w:ascii="Times New Roman" w:hAnsi="Times New Roman" w:cs="Times New Roman"/>
          <w:sz w:val="28"/>
          <w:szCs w:val="28"/>
        </w:rPr>
        <w:t>.2 АООП НОО для</w:t>
      </w:r>
      <w:r w:rsidR="000E66C1" w:rsidRPr="00A02AE1">
        <w:rPr>
          <w:rFonts w:ascii="Times New Roman" w:hAnsi="Times New Roman" w:cs="Times New Roman"/>
          <w:sz w:val="28"/>
          <w:szCs w:val="28"/>
        </w:rPr>
        <w:t xml:space="preserve"> слабовидящих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обучающихся), Федеральной адаптированной образовательной программы начального общего образования</w:t>
      </w:r>
      <w:r w:rsidR="000E66C1" w:rsidRPr="00A02AE1">
        <w:rPr>
          <w:rFonts w:ascii="Times New Roman" w:hAnsi="Times New Roman" w:cs="Times New Roman"/>
          <w:sz w:val="28"/>
          <w:szCs w:val="28"/>
        </w:rPr>
        <w:t xml:space="preserve"> для слабовидящих обучающихся (вариант 4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.2 ФАОП НОО). </w:t>
      </w:r>
    </w:p>
    <w:p w14:paraId="49252213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9909E5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145683002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ОБЩАЯ ХАРАКТЕРИСТИКА КОРРЕКЦИОННОГО КУРСА «ПРЕДМЕТНО-ПРОСТРАНСТВЕННАЯ ОРИЕНТИРОВКА»</w:t>
      </w:r>
      <w:bookmarkEnd w:id="4"/>
    </w:p>
    <w:p w14:paraId="7A1D6B9B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B61C35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Коррекционный курс «</w:t>
      </w:r>
      <w:r w:rsidR="000E66C1" w:rsidRPr="00A02AE1">
        <w:rPr>
          <w:rFonts w:ascii="Times New Roman" w:hAnsi="Times New Roman" w:cs="Times New Roman"/>
          <w:sz w:val="28"/>
          <w:szCs w:val="28"/>
        </w:rPr>
        <w:t>П</w:t>
      </w:r>
      <w:r w:rsidRPr="00A02AE1">
        <w:rPr>
          <w:rFonts w:ascii="Times New Roman" w:hAnsi="Times New Roman" w:cs="Times New Roman"/>
          <w:sz w:val="28"/>
          <w:szCs w:val="28"/>
        </w:rPr>
        <w:t>ространственная ориентировка» занимает особое место в коррекцион</w:t>
      </w:r>
      <w:r w:rsidR="000E66C1" w:rsidRPr="00A02AE1">
        <w:rPr>
          <w:rFonts w:ascii="Times New Roman" w:hAnsi="Times New Roman" w:cs="Times New Roman"/>
          <w:sz w:val="28"/>
          <w:szCs w:val="28"/>
        </w:rPr>
        <w:t>но-развивающей работе со слабовидящими</w:t>
      </w:r>
      <w:r w:rsidRPr="00A02AE1">
        <w:rPr>
          <w:rFonts w:ascii="Times New Roman" w:hAnsi="Times New Roman" w:cs="Times New Roman"/>
          <w:sz w:val="28"/>
          <w:szCs w:val="28"/>
        </w:rPr>
        <w:t xml:space="preserve"> обучающимися, так как направлен на формирование компенсаторных умений</w:t>
      </w:r>
      <w:r w:rsidR="000E66C1" w:rsidRPr="00A02AE1">
        <w:rPr>
          <w:rFonts w:ascii="Times New Roman" w:hAnsi="Times New Roman" w:cs="Times New Roman"/>
          <w:sz w:val="28"/>
          <w:szCs w:val="28"/>
        </w:rPr>
        <w:t xml:space="preserve"> и навыков, позволяющих слабовидящим</w:t>
      </w:r>
      <w:r w:rsidRPr="00A02AE1">
        <w:rPr>
          <w:rFonts w:ascii="Times New Roman" w:hAnsi="Times New Roman" w:cs="Times New Roman"/>
          <w:sz w:val="28"/>
          <w:szCs w:val="28"/>
        </w:rPr>
        <w:t xml:space="preserve"> самостоятельно </w:t>
      </w:r>
      <w:r w:rsidR="000E66C1" w:rsidRPr="00A02AE1">
        <w:rPr>
          <w:rFonts w:ascii="Times New Roman" w:hAnsi="Times New Roman" w:cs="Times New Roman"/>
          <w:sz w:val="28"/>
          <w:szCs w:val="28"/>
        </w:rPr>
        <w:t xml:space="preserve">и эффективно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ориентироваться в </w:t>
      </w:r>
      <w:r w:rsidR="000E66C1" w:rsidRPr="00A02AE1">
        <w:rPr>
          <w:rFonts w:ascii="Times New Roman" w:hAnsi="Times New Roman" w:cs="Times New Roman"/>
          <w:sz w:val="28"/>
          <w:szCs w:val="28"/>
        </w:rPr>
        <w:t>микро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0E66C1" w:rsidRPr="00A02AE1">
        <w:rPr>
          <w:rFonts w:ascii="Times New Roman" w:hAnsi="Times New Roman" w:cs="Times New Roman"/>
          <w:sz w:val="28"/>
          <w:szCs w:val="28"/>
        </w:rPr>
        <w:t>и макропространстве</w:t>
      </w:r>
      <w:r w:rsidRPr="00A02AE1">
        <w:rPr>
          <w:rFonts w:ascii="Times New Roman" w:hAnsi="Times New Roman" w:cs="Times New Roman"/>
          <w:sz w:val="28"/>
          <w:szCs w:val="28"/>
        </w:rPr>
        <w:t>, самостоятельно передвигаться</w:t>
      </w:r>
      <w:r w:rsidR="000E66C1" w:rsidRPr="00A02AE1">
        <w:rPr>
          <w:rFonts w:ascii="Times New Roman" w:hAnsi="Times New Roman" w:cs="Times New Roman"/>
          <w:sz w:val="28"/>
          <w:szCs w:val="28"/>
        </w:rPr>
        <w:t xml:space="preserve"> с использованием нарушенного зрения</w:t>
      </w:r>
      <w:r w:rsidRPr="00A02AE1">
        <w:rPr>
          <w:rFonts w:ascii="Times New Roman" w:hAnsi="Times New Roman" w:cs="Times New Roman"/>
          <w:sz w:val="28"/>
          <w:szCs w:val="28"/>
        </w:rPr>
        <w:t xml:space="preserve">, что является базой их интеграции в социум, а также обеспечения </w:t>
      </w:r>
      <w:r w:rsidR="003A24E2" w:rsidRPr="00A02AE1">
        <w:rPr>
          <w:rFonts w:ascii="Times New Roman" w:hAnsi="Times New Roman" w:cs="Times New Roman"/>
          <w:sz w:val="28"/>
          <w:szCs w:val="28"/>
        </w:rPr>
        <w:t>возможностей для успешной</w:t>
      </w:r>
      <w:r w:rsidRPr="00A02AE1">
        <w:rPr>
          <w:rFonts w:ascii="Times New Roman" w:hAnsi="Times New Roman" w:cs="Times New Roman"/>
          <w:sz w:val="28"/>
          <w:szCs w:val="28"/>
        </w:rPr>
        <w:t xml:space="preserve"> социально-бытовой, учебной и дальнейшей профессиональной деятельности</w:t>
      </w:r>
      <w:r w:rsidR="003A24E2" w:rsidRPr="00A02AE1">
        <w:rPr>
          <w:rFonts w:ascii="Times New Roman" w:hAnsi="Times New Roman" w:cs="Times New Roman"/>
          <w:sz w:val="28"/>
          <w:szCs w:val="28"/>
        </w:rPr>
        <w:t>. Без специального тифлопедагогического сопровождения слабовидящие обучающиеся испытывают значительные затруднения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3A24E2" w:rsidRPr="00A02AE1">
        <w:rPr>
          <w:rFonts w:ascii="Times New Roman" w:hAnsi="Times New Roman" w:cs="Times New Roman"/>
          <w:sz w:val="28"/>
          <w:szCs w:val="28"/>
        </w:rPr>
        <w:t>в овладении</w:t>
      </w:r>
      <w:r w:rsidRPr="00A02AE1">
        <w:rPr>
          <w:rFonts w:ascii="Times New Roman" w:hAnsi="Times New Roman" w:cs="Times New Roman"/>
          <w:sz w:val="28"/>
          <w:szCs w:val="28"/>
        </w:rPr>
        <w:t xml:space="preserve"> умениями и навыками самостоятельной </w:t>
      </w:r>
      <w:r w:rsidR="003A24E2" w:rsidRPr="00A02AE1">
        <w:rPr>
          <w:rFonts w:ascii="Times New Roman" w:hAnsi="Times New Roman" w:cs="Times New Roman"/>
          <w:sz w:val="28"/>
          <w:szCs w:val="28"/>
        </w:rPr>
        <w:t xml:space="preserve">зрительной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 ориентиров</w:t>
      </w:r>
      <w:r w:rsidR="003A24E2" w:rsidRPr="00A02AE1">
        <w:rPr>
          <w:rFonts w:ascii="Times New Roman" w:hAnsi="Times New Roman" w:cs="Times New Roman"/>
          <w:sz w:val="28"/>
          <w:szCs w:val="28"/>
        </w:rPr>
        <w:t>ки</w:t>
      </w:r>
      <w:r w:rsidRPr="00A02AE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6503AE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Коррекционный курс «</w:t>
      </w:r>
      <w:r w:rsidR="003A24E2" w:rsidRPr="00A02AE1">
        <w:rPr>
          <w:rFonts w:ascii="Times New Roman" w:hAnsi="Times New Roman" w:cs="Times New Roman"/>
          <w:sz w:val="28"/>
          <w:szCs w:val="28"/>
        </w:rPr>
        <w:t>П</w:t>
      </w:r>
      <w:r w:rsidRPr="00A02AE1">
        <w:rPr>
          <w:rFonts w:ascii="Times New Roman" w:hAnsi="Times New Roman" w:cs="Times New Roman"/>
          <w:sz w:val="28"/>
          <w:szCs w:val="28"/>
        </w:rPr>
        <w:t xml:space="preserve">ространственная ориентировка» выступает неотъемлемой частью </w:t>
      </w:r>
      <w:r w:rsidR="003A24E2" w:rsidRPr="00A02AE1">
        <w:rPr>
          <w:rFonts w:ascii="Times New Roman" w:hAnsi="Times New Roman" w:cs="Times New Roman"/>
          <w:sz w:val="28"/>
          <w:szCs w:val="28"/>
        </w:rPr>
        <w:t xml:space="preserve">коррекционной работы со слабовидящими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обучающимися, так как является основополагающим не только для их успешной </w:t>
      </w:r>
      <w:r w:rsidRPr="00A02AE1">
        <w:rPr>
          <w:rFonts w:ascii="Times New Roman" w:hAnsi="Times New Roman" w:cs="Times New Roman"/>
          <w:sz w:val="28"/>
          <w:szCs w:val="28"/>
        </w:rPr>
        <w:lastRenderedPageBreak/>
        <w:t xml:space="preserve">социализации, но и для достижения планируемых результатов освоения адаптированной образовательной программы. </w:t>
      </w:r>
    </w:p>
    <w:p w14:paraId="2C4B0FAA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Рассматриваемый курс включает 2 взаимодополняющих друг друга содержательных компонента – формирование компенсаторных </w:t>
      </w:r>
      <w:r w:rsidR="003A24E2" w:rsidRPr="00A02AE1">
        <w:rPr>
          <w:rFonts w:ascii="Times New Roman" w:hAnsi="Times New Roman" w:cs="Times New Roman"/>
          <w:sz w:val="28"/>
          <w:szCs w:val="28"/>
        </w:rPr>
        <w:t xml:space="preserve">умений и навыков </w:t>
      </w:r>
      <w:r w:rsidRPr="00A02AE1">
        <w:rPr>
          <w:rFonts w:ascii="Times New Roman" w:hAnsi="Times New Roman" w:cs="Times New Roman"/>
          <w:sz w:val="28"/>
          <w:szCs w:val="28"/>
        </w:rPr>
        <w:t xml:space="preserve">пространственной ориентировки и развитие предпосылок мобильности. </w:t>
      </w:r>
    </w:p>
    <w:p w14:paraId="56A4C459" w14:textId="2FE5596B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В процессе освоения программы, обучающиеся овладевают компенсаторными способами действия, необходимыми для ориентировки в пространстве, а также учатся применять полученные знания, умения и навыки в различных жизненных ситуациях. Способность сориентироваться на рабочем месте, в здании, на улице, в жизненной ситуации, самостоятельно преодолеть расстояние до необходимого пункта назначения обеспечивает обучающемуся осознание собственных возможностей, способствует повышению самооценки и развитию самостоятельности, прививает чувство ответственности.</w:t>
      </w:r>
    </w:p>
    <w:p w14:paraId="0A0D7123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C12DC7" w:rsidRPr="00A02AE1">
        <w:rPr>
          <w:rFonts w:ascii="Times New Roman" w:hAnsi="Times New Roman" w:cs="Times New Roman"/>
          <w:sz w:val="28"/>
          <w:szCs w:val="28"/>
        </w:rPr>
        <w:t>коррекционного курса «П</w:t>
      </w:r>
      <w:r w:rsidRPr="00A02AE1">
        <w:rPr>
          <w:rFonts w:ascii="Times New Roman" w:hAnsi="Times New Roman" w:cs="Times New Roman"/>
          <w:sz w:val="28"/>
          <w:szCs w:val="28"/>
        </w:rPr>
        <w:t>ространственная ориентировка» предполагает 3 уровня освоения материала: минимальный, средний и максимальный.</w:t>
      </w:r>
    </w:p>
    <w:p w14:paraId="40BA0748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Минимальный уровень освоения (выполнение заданий с физической и вербальной помощью педагога).</w:t>
      </w:r>
    </w:p>
    <w:p w14:paraId="3BB63E82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Средний уровень (выполнение заданий с вербальной помощью педагога).</w:t>
      </w:r>
    </w:p>
    <w:p w14:paraId="5988C389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Максимальный уровень освоения (самостоятельное выполнение заданий).</w:t>
      </w:r>
    </w:p>
    <w:p w14:paraId="6EC25574" w14:textId="77777777" w:rsidR="001C16E2" w:rsidRPr="00A02AE1" w:rsidRDefault="007D37FC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Программа курса построена по концентрическому принципу, предполагающему увеличение объёма и усложнение содержания материала от одного года обучения к другому. На каждом следующем году обучения знания, умения и навыки, приобретенные обучающимися в предыдущий год обучения, закрепляются и расширяются. Однако распределение часов по разделам программы на разных этапах обучения неодинаково. 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Так, на первых годах обучения больше внимания уделяется развитию </w:t>
      </w:r>
      <w:r w:rsidR="001D4B89" w:rsidRPr="00A02AE1">
        <w:rPr>
          <w:rFonts w:ascii="Times New Roman" w:hAnsi="Times New Roman" w:cs="Times New Roman"/>
          <w:sz w:val="28"/>
          <w:szCs w:val="28"/>
        </w:rPr>
        <w:t xml:space="preserve">способности </w:t>
      </w:r>
      <w:r w:rsidR="002E3C17" w:rsidRPr="00A02AE1">
        <w:rPr>
          <w:rFonts w:ascii="Times New Roman" w:hAnsi="Times New Roman" w:cs="Times New Roman"/>
          <w:sz w:val="28"/>
          <w:szCs w:val="28"/>
        </w:rPr>
        <w:t xml:space="preserve">зрительно ориентироваться в предметном пространстве, 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воспринимать окружающий мир с помощью анализаторов, ориентировке в микропространстве. Формирование пространственных представлений идёт по типу «Карта-путь». На последующих </w:t>
      </w:r>
      <w:r w:rsidR="001C16E2" w:rsidRPr="00A02AE1">
        <w:rPr>
          <w:rFonts w:ascii="Times New Roman" w:hAnsi="Times New Roman" w:cs="Times New Roman"/>
          <w:sz w:val="28"/>
          <w:szCs w:val="28"/>
        </w:rPr>
        <w:lastRenderedPageBreak/>
        <w:t xml:space="preserve">этапах обучения больше времени уделяется формированию навыков </w:t>
      </w:r>
      <w:r w:rsidR="002E3C17" w:rsidRPr="00A02AE1">
        <w:rPr>
          <w:rFonts w:ascii="Times New Roman" w:hAnsi="Times New Roman" w:cs="Times New Roman"/>
          <w:sz w:val="28"/>
          <w:szCs w:val="28"/>
        </w:rPr>
        <w:t xml:space="preserve">зрительной </w:t>
      </w:r>
      <w:r w:rsidR="001C16E2" w:rsidRPr="00A02AE1">
        <w:rPr>
          <w:rFonts w:ascii="Times New Roman" w:hAnsi="Times New Roman" w:cs="Times New Roman"/>
          <w:sz w:val="28"/>
          <w:szCs w:val="28"/>
        </w:rPr>
        <w:t>ориентировки в свободном пространстве на основе топографических представлений о местности типа «Карта - обозрения».</w:t>
      </w:r>
    </w:p>
    <w:p w14:paraId="3055388E" w14:textId="77777777" w:rsidR="001C16E2" w:rsidRPr="00A02AE1" w:rsidRDefault="001C16E2" w:rsidP="00A02A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>Преподавание коррекционного курса «</w:t>
      </w:r>
      <w:r w:rsidR="002E3C17" w:rsidRPr="00A02AE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>ространственная ориентир</w:t>
      </w:r>
      <w:r w:rsidR="002E3C17" w:rsidRPr="00A02AE1">
        <w:rPr>
          <w:rFonts w:ascii="Times New Roman" w:eastAsia="Times New Roman" w:hAnsi="Times New Roman" w:cs="Times New Roman"/>
          <w:sz w:val="28"/>
          <w:szCs w:val="28"/>
        </w:rPr>
        <w:t>овка» слабовидящим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в начальной школе ведется с учетом таких индивидуальных особенностей, как:</w:t>
      </w:r>
    </w:p>
    <w:p w14:paraId="50676B56" w14:textId="12985730" w:rsidR="001C16E2" w:rsidRPr="00A02AE1" w:rsidRDefault="00C50682" w:rsidP="00A02AE1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E3C17" w:rsidRPr="00A02AE1">
        <w:rPr>
          <w:rFonts w:ascii="Times New Roman" w:eastAsia="Times New Roman" w:hAnsi="Times New Roman" w:cs="Times New Roman"/>
          <w:sz w:val="28"/>
          <w:szCs w:val="28"/>
        </w:rPr>
        <w:t>тепень слабовидения и характер нарушенного</w:t>
      </w:r>
      <w:r w:rsidR="001C16E2" w:rsidRPr="00A02AE1">
        <w:rPr>
          <w:rFonts w:ascii="Times New Roman" w:eastAsia="Times New Roman" w:hAnsi="Times New Roman" w:cs="Times New Roman"/>
          <w:sz w:val="28"/>
          <w:szCs w:val="28"/>
        </w:rPr>
        <w:t xml:space="preserve"> зрения, включая зрительный диагноз и офтальмологический прогноз; </w:t>
      </w:r>
    </w:p>
    <w:p w14:paraId="2A8DB496" w14:textId="77777777" w:rsidR="001C16E2" w:rsidRPr="00A02AE1" w:rsidRDefault="001C16E2" w:rsidP="00A02AE1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>положение обучающегося в семье и его социальное окружение;</w:t>
      </w:r>
    </w:p>
    <w:p w14:paraId="19559904" w14:textId="77777777" w:rsidR="001C16E2" w:rsidRPr="00A02AE1" w:rsidRDefault="001C16E2" w:rsidP="00A02AE1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готовность анализаторов обучающегося воспринимать предметный мир и окружающее пространство; </w:t>
      </w:r>
    </w:p>
    <w:p w14:paraId="03DBDC9D" w14:textId="77777777" w:rsidR="001C16E2" w:rsidRPr="00A02AE1" w:rsidRDefault="001C16E2" w:rsidP="00A02AE1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имеющиеся у обучающегося, </w:t>
      </w:r>
      <w:r w:rsidR="00974793" w:rsidRPr="00A02AE1">
        <w:rPr>
          <w:rFonts w:ascii="Times New Roman" w:eastAsia="Times New Roman" w:hAnsi="Times New Roman" w:cs="Times New Roman"/>
          <w:sz w:val="28"/>
          <w:szCs w:val="28"/>
        </w:rPr>
        <w:t xml:space="preserve">компенсаторные навыки 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>пространственной ориентировки, сформированные в дошкольном возрасте (ориентировка на собственном теле, макете, относительно точки отсчета; ориентировка на основе сохранных анализаторов; ориентировка в микропространстве, по схеме, макету, владение пространственными понятиями и отношениями и т.д.);</w:t>
      </w:r>
    </w:p>
    <w:p w14:paraId="24AB2251" w14:textId="77777777" w:rsidR="001C16E2" w:rsidRPr="00A02AE1" w:rsidRDefault="001C16E2" w:rsidP="00A02AE1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>наличие сопутствующих заболеваний;</w:t>
      </w:r>
    </w:p>
    <w:p w14:paraId="54504881" w14:textId="63C7DB42" w:rsidR="001C16E2" w:rsidRPr="00A02AE1" w:rsidRDefault="00C50682" w:rsidP="00A02AE1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C16E2" w:rsidRPr="00A02AE1">
        <w:rPr>
          <w:rFonts w:ascii="Times New Roman" w:eastAsia="Times New Roman" w:hAnsi="Times New Roman" w:cs="Times New Roman"/>
          <w:sz w:val="28"/>
          <w:szCs w:val="28"/>
        </w:rPr>
        <w:t xml:space="preserve">формированность предпосылок психологической готовности к самостоятельному передвижению в пространстве. </w:t>
      </w:r>
    </w:p>
    <w:p w14:paraId="26FA56DB" w14:textId="77777777" w:rsidR="001C16E2" w:rsidRPr="00A02AE1" w:rsidRDefault="001C16E2" w:rsidP="00A02A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Наиболее распространенной организационной формой преподавания </w:t>
      </w:r>
      <w:r w:rsidR="00974793" w:rsidRPr="00A02AE1">
        <w:rPr>
          <w:rFonts w:ascii="Times New Roman" w:hAnsi="Times New Roman" w:cs="Times New Roman"/>
          <w:sz w:val="28"/>
          <w:szCs w:val="28"/>
        </w:rPr>
        <w:t>коррекционного курса «П</w:t>
      </w:r>
      <w:r w:rsidRPr="00A02AE1">
        <w:rPr>
          <w:rFonts w:ascii="Times New Roman" w:hAnsi="Times New Roman" w:cs="Times New Roman"/>
          <w:sz w:val="28"/>
          <w:szCs w:val="28"/>
        </w:rPr>
        <w:t xml:space="preserve">ространственная ориентировка» является коррекционное занятие, проводимое педагогом фронтально, с подгруппой обучающихся или индивидуально. </w:t>
      </w:r>
      <w:r w:rsidR="00974793" w:rsidRPr="00A02AE1">
        <w:rPr>
          <w:rFonts w:ascii="Times New Roman" w:eastAsia="Times New Roman" w:hAnsi="Times New Roman" w:cs="Times New Roman"/>
          <w:sz w:val="28"/>
          <w:szCs w:val="28"/>
        </w:rPr>
        <w:t>При проведении занятий слабовидящих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следует делить на подгрупп</w:t>
      </w:r>
      <w:r w:rsidR="00974793" w:rsidRPr="00A02AE1">
        <w:rPr>
          <w:rFonts w:ascii="Times New Roman" w:eastAsia="Times New Roman" w:hAnsi="Times New Roman" w:cs="Times New Roman"/>
          <w:sz w:val="28"/>
          <w:szCs w:val="28"/>
        </w:rPr>
        <w:t>ы с учетом степени слабовидения, характера нарушенного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 зрения, готовности к освоению программы курса начальной школы и личностных особенностей. Педагог выбирает формы и методы работы с каждой подгруппой. Пр</w:t>
      </w:r>
      <w:r w:rsidR="008A2412" w:rsidRPr="00A02AE1">
        <w:rPr>
          <w:rFonts w:ascii="Times New Roman" w:eastAsia="Times New Roman" w:hAnsi="Times New Roman" w:cs="Times New Roman"/>
          <w:sz w:val="28"/>
          <w:szCs w:val="28"/>
        </w:rPr>
        <w:t>и организации занятий со слабовидящими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целесообразно теоретический материал изучать в форме фронтальных занятий групповые занятия, а практические занятия могут 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проводиться, как в подгруппах, так и индивидуально (при необходимости). Теоретические и прак</w:t>
      </w:r>
      <w:r w:rsidR="008A2412" w:rsidRPr="00A02AE1">
        <w:rPr>
          <w:rFonts w:ascii="Times New Roman" w:eastAsia="Times New Roman" w:hAnsi="Times New Roman" w:cs="Times New Roman"/>
          <w:sz w:val="28"/>
          <w:szCs w:val="28"/>
        </w:rPr>
        <w:t>тические занятия с обучающимися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 целесообразно проводить в группах, количество обучающихся в группе зависит от зрительных возможностей ее состава. Вопрос о соотношении фронтальных, подгрупповых и индивидуальных занятий решается педагогом, исходя из возможностей и потребностей обучающихся, особенностей их психофизического развития и других показателей. Порядок изучения тем может варьироваться. </w:t>
      </w:r>
    </w:p>
    <w:p w14:paraId="6CE2C8CD" w14:textId="77777777" w:rsidR="001C16E2" w:rsidRPr="00A02AE1" w:rsidRDefault="001C16E2" w:rsidP="00A02AE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Успешное усвоение программного материала обучающимися предполагает закрепление сформированных умений и навыков на общеобразовательных уроках и во внеурочной деятельности. Обучение пространственной ориентировке может быть результативным только при условии его осуществления в рамках всей системы образовательно-воспитательного процесса, предполагающего скоординированную работу всех педагогов и специалистов сопровождения.</w:t>
      </w:r>
    </w:p>
    <w:p w14:paraId="533E57FC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В процессе освоения программного содержания курса у </w:t>
      </w:r>
      <w:r w:rsidR="008A2412" w:rsidRPr="00A02AE1">
        <w:rPr>
          <w:rFonts w:ascii="Times New Roman" w:hAnsi="Times New Roman" w:cs="Times New Roman"/>
          <w:sz w:val="28"/>
          <w:szCs w:val="28"/>
        </w:rPr>
        <w:t>слабовидящих</w:t>
      </w:r>
      <w:r w:rsidRPr="00A02AE1">
        <w:rPr>
          <w:rFonts w:ascii="Times New Roman" w:hAnsi="Times New Roman" w:cs="Times New Roman"/>
          <w:sz w:val="28"/>
          <w:szCs w:val="28"/>
        </w:rPr>
        <w:t xml:space="preserve"> обучающихся формируются не только компенсаторные на</w:t>
      </w:r>
      <w:r w:rsidR="00DD031C" w:rsidRPr="00A02AE1">
        <w:rPr>
          <w:rFonts w:ascii="Times New Roman" w:hAnsi="Times New Roman" w:cs="Times New Roman"/>
          <w:sz w:val="28"/>
          <w:szCs w:val="28"/>
        </w:rPr>
        <w:t xml:space="preserve">выки зрительной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 ориентировки, включая предпосылки развития мобильности, но и активная жизненная позиция, установки на самостоятельное передвижение в пространстве, ценностное отношение к перспективам самостоятельной и независимой жизни в среде лиц с сохранным зрением, необходимые для того, чтобы успешно осваивать компенсаторные способы действия, соответствующие требованиям, которые предъявляет социум.</w:t>
      </w:r>
    </w:p>
    <w:p w14:paraId="19C22D99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5C1242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145683003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ЦЕЛИ ИЗУЧЕНИЯ КОРРЕКЦИОННОГО КУРСА </w:t>
      </w:r>
      <w:r w:rsidR="00DD031C" w:rsidRPr="00A02AE1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ПРОСТРАНСТВЕННАЯ ОРИЕНТИРОВКА»</w:t>
      </w:r>
      <w:bookmarkEnd w:id="5"/>
    </w:p>
    <w:p w14:paraId="6C355959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19056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</w:t>
      </w:r>
      <w:r w:rsidR="00DD031C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курс «П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ространственная ориентировка» направлен на формирование социально-активной и всесторонне раз</w:t>
      </w:r>
      <w:r w:rsidR="00DD031C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витой личности слабовидящего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обучающегося, способной к максимально самостоятельной 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ориентировке и безопасному передвижению в знакомом замкнутом и свободном пространстве. </w:t>
      </w:r>
    </w:p>
    <w:p w14:paraId="17FB0764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изучения </w:t>
      </w:r>
      <w:r w:rsidR="00997B9F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коррекционного курса «П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ространственная ориентировка» на уровне начального общего образования является формирование у </w:t>
      </w:r>
      <w:r w:rsidR="00997B9F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слабовидящих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компенсаторных умений и навыков самостоятельной ориентировки в микропространстве (предметно-познавательное пространство: малое - доступное только инструментальному осязанию, осязаемое одним или несколькими пальцами, ограниченное зоной действия кистями рук; рабочее пространство: ограниченное зоной действия рук, превышающее зону действия рук в радиусе движения тела), в предметном мире и предметно-пространственных отношениях, в макропространстве (замкнутое и свободное пространство).</w:t>
      </w:r>
    </w:p>
    <w:p w14:paraId="14573A22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>Достижение цели обеспечивается решением следующих задач:</w:t>
      </w:r>
    </w:p>
    <w:p w14:paraId="715DE3AB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у обучающихся мотивации и устойчивого интереса к овладению компенсаторными умениями и нав</w:t>
      </w:r>
      <w:r w:rsidR="00997B9F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ыками самостоятельной 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пространственной ориентировки;</w:t>
      </w:r>
    </w:p>
    <w:p w14:paraId="39F4159A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сенсорной сферы обучающихся;</w:t>
      </w:r>
    </w:p>
    <w:p w14:paraId="63ED7FCC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пространственного мышления;</w:t>
      </w:r>
    </w:p>
    <w:p w14:paraId="294CA08F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умений и</w:t>
      </w:r>
      <w:r w:rsidR="00997B9F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использования нарушенного зрения и других 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анализаторов </w:t>
      </w:r>
      <w:r w:rsidR="00590584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пространственной ориентировки;</w:t>
      </w:r>
    </w:p>
    <w:p w14:paraId="7BB8538E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формирование компенсаторных способов и приемов </w:t>
      </w:r>
      <w:r w:rsidR="00590584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зрительного и осязательно-зрительного 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 окружающего пространства;</w:t>
      </w:r>
    </w:p>
    <w:p w14:paraId="696A64F8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представлений о предметах, наполняющих окружающее пространство;</w:t>
      </w:r>
    </w:p>
    <w:p w14:paraId="31B07DFF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пониманию предметно-пространственных отношений и использованию в речи пространственной терминологии;</w:t>
      </w:r>
    </w:p>
    <w:p w14:paraId="5ADE7BCC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приемам и способам моделирования окружающего пространства;</w:t>
      </w:r>
    </w:p>
    <w:p w14:paraId="24402AFC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топографических представлений;</w:t>
      </w:r>
    </w:p>
    <w:p w14:paraId="4CBDD246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овладение приемами и навыками самостоятельной практической ориентировки в микропространстве; </w:t>
      </w:r>
    </w:p>
    <w:p w14:paraId="2938A145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овладение приемами и навыками самостоятельной практической ориентировки в знакомом замкнутом и свободном пространстве; </w:t>
      </w:r>
    </w:p>
    <w:p w14:paraId="7C8FA5BC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•обучение основным техникам и приемам пользования тростью при ориентировке в пространстве и самостоятельном передвижении</w:t>
      </w:r>
      <w:r w:rsidR="00590584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специфики пользования тростью при слабовидении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D61D0D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приемам ориентировки и совместного передвижения со взрослыми и сверстниками;</w:t>
      </w:r>
    </w:p>
    <w:p w14:paraId="0A254A07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развитие волевых качеств обучающихся, формирование потребности в самостоятельной ориентировке, </w:t>
      </w:r>
      <w:r w:rsidRPr="00A02AE1">
        <w:rPr>
          <w:rFonts w:ascii="Times New Roman" w:hAnsi="Times New Roman" w:cs="Times New Roman"/>
          <w:sz w:val="28"/>
          <w:szCs w:val="28"/>
        </w:rPr>
        <w:t>преодоление страха пространства и фобий самостоятельного передвижения.</w:t>
      </w:r>
    </w:p>
    <w:p w14:paraId="53959AE6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6457C7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145683004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МЕСТО КОРРЕКЦИОННОГО КУРСА «ПРЕДМЕТНО-ПРОСТРАНСТВЕННАЯ ОРИЕНТИРОВКА» В УЧЕБНОМ ПЛАНЕ</w:t>
      </w:r>
      <w:bookmarkEnd w:id="6"/>
    </w:p>
    <w:p w14:paraId="7D88282F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7E3503" w14:textId="04C11AB1" w:rsidR="00D84A62" w:rsidRPr="00A02AE1" w:rsidRDefault="001C16E2" w:rsidP="00A02AE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изучение </w:t>
      </w:r>
      <w:r w:rsidR="00590584"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коррекционного курса «П</w:t>
      </w: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ространственная ориентировка» в начальной школе отводятся часы внеурочной деятельности учебного плана, входящие в коррекционно-развивающую об</w:t>
      </w:r>
      <w:r w:rsidR="00590584"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ласть. При реализации варианта 4.2 АООП НОО курс «П</w:t>
      </w: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ространственная ориентировка» изучается в 1-5 классах. </w:t>
      </w:r>
      <w:r w:rsidR="009B494F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Время, </w:t>
      </w:r>
      <w:r w:rsidR="009B494F" w:rsidRPr="0041373F">
        <w:rPr>
          <w:rFonts w:ascii="Times New Roman" w:hAnsi="Times New Roman" w:cs="Times New Roman"/>
          <w:sz w:val="28"/>
          <w:szCs w:val="28"/>
        </w:rPr>
        <w:t>отводимое</w:t>
      </w:r>
      <w:r w:rsidR="009B494F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проведение одного коррекционного занятия, составляет 40 минут.</w:t>
      </w:r>
    </w:p>
    <w:p w14:paraId="2854AB78" w14:textId="4A3D01E3" w:rsidR="001C16E2" w:rsidRPr="00A02AE1" w:rsidRDefault="001C16E2" w:rsidP="00A02AE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материал коррекционного курса «</w:t>
      </w:r>
      <w:r w:rsidR="00917347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ространственная ориенти</w:t>
      </w:r>
      <w:r w:rsidR="00917347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ровка» при реализации варианта 4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.2 АООП НОО распределяется на пять лет обучения.</w:t>
      </w:r>
    </w:p>
    <w:p w14:paraId="5342E5D2" w14:textId="7F299D29" w:rsidR="00917347" w:rsidRDefault="00917347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F3C2E" w14:textId="7E34AE83" w:rsidR="009B494F" w:rsidRDefault="009B494F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7D6E5" w14:textId="77777777" w:rsidR="009B494F" w:rsidRPr="00A02AE1" w:rsidRDefault="009B494F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779137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5683005"/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КОРРЕКЦИОННОГО КУРСА «</w:t>
      </w:r>
      <w:r w:rsidR="00917347"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ПРОСТРАНСТВЕННАЯ ОРИЕНТИРОВКА»</w:t>
      </w:r>
      <w:bookmarkEnd w:id="7"/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2E0AC259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CEA23A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145683006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1 КЛАСС</w:t>
      </w:r>
      <w:bookmarkEnd w:id="8"/>
    </w:p>
    <w:p w14:paraId="2B32795E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66CD03" w14:textId="77777777" w:rsidR="001C16E2" w:rsidRPr="00A02AE1" w:rsidRDefault="00917347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Развитие </w:t>
      </w:r>
      <w:r w:rsidR="001C16E2"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анализаторов. </w:t>
      </w:r>
      <w:r w:rsidR="00BE75BF" w:rsidRPr="00A02AE1">
        <w:rPr>
          <w:rFonts w:ascii="Times New Roman" w:hAnsi="Times New Roman" w:cs="Times New Roman"/>
          <w:sz w:val="28"/>
          <w:szCs w:val="28"/>
        </w:rPr>
        <w:t xml:space="preserve">Развитие зрительного восприятия пространства: Зрительное различение предметов в замкнутом закрытом и открытом пространстве. </w:t>
      </w:r>
      <w:r w:rsidR="001C16E2"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осязательного восприятия пространства, восприятие предметов различной конфигурации пальцевым, кистевым, ладонным способами; различение подошвами ног различных структур почвы (травы, асфальта, песка, рыхлого или утоптанного снега). Развитие умения различать и сопоставлять различные свойства предметов по величине, форме, температуре, характеру поверхности, материалу. Узнавание и локализация звуков в окружающем пространстве (в школе, дома). Локализация неподвижного и передвигающегося источника звука в замкнутом пространстве. Узнавание звуков в природе (шума, шелеста деревьев, голоса животных, домашних птиц) и городских шумов. Использование обоняния в пространственной ориентировке.</w:t>
      </w:r>
    </w:p>
    <w:p w14:paraId="64D3B8F7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Развитие навыков ориентировки в микропространстве</w:t>
      </w:r>
      <w:r w:rsidRPr="00A02AE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A02AE1">
        <w:rPr>
          <w:rFonts w:ascii="Times New Roman" w:hAnsi="Times New Roman" w:cs="Times New Roman"/>
          <w:sz w:val="28"/>
          <w:szCs w:val="28"/>
        </w:rPr>
        <w:t>Ориентировка на себе, от себя.</w:t>
      </w:r>
      <w:r w:rsidRPr="00A02A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Обучение ориентировке на рабочем месте, в учебнике, в тетради, на доске, за столом. Правильное понимание и использование в речи пространственной терминологии: слева, справа, над, под, впереди, сзади, между, из-за, из-под, через, вокруг, выше, ниже, рядом. Пространственные направления слева направо, справа налево, сверху вниз, снизу вверх. </w:t>
      </w:r>
    </w:p>
    <w:p w14:paraId="296BC382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предметных и пространственных представлений.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Представления о предметах, наполняющих знакомое замкнутое пространство (класс, спальня, столовая, квартира): мебель, посуда, одежда. Использование этих представлений в практической деятельности и в ориентировке. Представления о предметах, наполняющих пришкольный участок: деревья, кусты, газоны, дорожки, ворота, шлагбаум, спортивная площадка. Узнавание предметов знакомого пространства с помощью осязания и остаточного зрения. </w:t>
      </w:r>
    </w:p>
    <w:p w14:paraId="26381BA8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Обучение ориентировке в замкнутом и свободном пространстве и формирование топографических представлений.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Ориентировка в знакомом замкнутом пространстве на основе чувственного восприятия по типу «карта – путь». Перенос топографических представлений обучающихся на реальное замкнутое пространство и ориентировка в нем.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простых маршрутов с помощью деталей приборов «Ориентир» и «Графика».</w:t>
      </w:r>
    </w:p>
    <w:p w14:paraId="5189D62B" w14:textId="77777777" w:rsidR="00BE75BF" w:rsidRPr="00A02AE1" w:rsidRDefault="00BE75BF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зависимости от контингента слабовидящих обучающихся в содержание программы курса рекомендуется включать следующие вариативные темы:</w:t>
      </w:r>
    </w:p>
    <w:p w14:paraId="2FEA1D2B" w14:textId="01C47BE0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правильной позы и жеста при обследовании предметов и ориентиров.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Поза школьника в положении стоя, сидя за партой, столом, в кресле, при ходьбе в паре, друг за другом, при самостоятельном передвижении вдоль постоянного ориентира (стены, перил лестницы). Правильная поза при </w:t>
      </w:r>
      <w:r w:rsidRPr="00A02AE1">
        <w:rPr>
          <w:rFonts w:ascii="Times New Roman" w:hAnsi="Times New Roman" w:cs="Times New Roman"/>
          <w:sz w:val="28"/>
          <w:szCs w:val="28"/>
        </w:rPr>
        <w:t>чтении, письме, обследовании предметов на горизонтальной плоскости (на столе, парте),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восприятии и обследовании больших предметов, обнаружении и обходе препятствий. Формирование правильного жеста, указывающего направление.</w:t>
      </w:r>
    </w:p>
    <w:p w14:paraId="436DC387" w14:textId="64F1FD66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Совместная ориентировка со взрослыми и сверстниками. </w:t>
      </w:r>
      <w:r w:rsidR="00BE75BF" w:rsidRPr="00A02AE1">
        <w:rPr>
          <w:rFonts w:ascii="Times New Roman" w:hAnsi="Times New Roman" w:cs="Times New Roman"/>
          <w:sz w:val="28"/>
          <w:szCs w:val="28"/>
        </w:rPr>
        <w:t>Положение слабовидящего</w:t>
      </w:r>
      <w:r w:rsidRPr="00A02AE1">
        <w:rPr>
          <w:rFonts w:ascii="Times New Roman" w:hAnsi="Times New Roman" w:cs="Times New Roman"/>
          <w:sz w:val="28"/>
          <w:szCs w:val="28"/>
        </w:rPr>
        <w:t xml:space="preserve"> и зрячего при ходьбе в паре со сверстником и взрослым. Совместная ориентировка обучающихся в учебной, игровой и трудовой деятельности. Моделирование ситуаций из жизни общества: игры </w:t>
      </w:r>
      <w:r w:rsidR="00C80C9B" w:rsidRPr="00A02AE1">
        <w:rPr>
          <w:rFonts w:ascii="Times New Roman" w:hAnsi="Times New Roman" w:cs="Times New Roman"/>
          <w:sz w:val="28"/>
          <w:szCs w:val="28"/>
        </w:rPr>
        <w:t>«</w:t>
      </w:r>
      <w:r w:rsidRPr="00A02AE1">
        <w:rPr>
          <w:rFonts w:ascii="Times New Roman" w:hAnsi="Times New Roman" w:cs="Times New Roman"/>
          <w:sz w:val="28"/>
          <w:szCs w:val="28"/>
        </w:rPr>
        <w:t>Магазин</w:t>
      </w:r>
      <w:r w:rsidR="00C80C9B" w:rsidRPr="00A02AE1">
        <w:rPr>
          <w:rFonts w:ascii="Times New Roman" w:hAnsi="Times New Roman" w:cs="Times New Roman"/>
          <w:sz w:val="28"/>
          <w:szCs w:val="28"/>
        </w:rPr>
        <w:t>»</w:t>
      </w:r>
      <w:r w:rsidRPr="00A02AE1">
        <w:rPr>
          <w:rFonts w:ascii="Times New Roman" w:hAnsi="Times New Roman" w:cs="Times New Roman"/>
          <w:sz w:val="28"/>
          <w:szCs w:val="28"/>
        </w:rPr>
        <w:t xml:space="preserve">, </w:t>
      </w:r>
      <w:r w:rsidR="00C80C9B" w:rsidRPr="00A02AE1">
        <w:rPr>
          <w:rFonts w:ascii="Times New Roman" w:hAnsi="Times New Roman" w:cs="Times New Roman"/>
          <w:sz w:val="28"/>
          <w:szCs w:val="28"/>
        </w:rPr>
        <w:t>«</w:t>
      </w:r>
      <w:r w:rsidRPr="00A02AE1">
        <w:rPr>
          <w:rFonts w:ascii="Times New Roman" w:hAnsi="Times New Roman" w:cs="Times New Roman"/>
          <w:sz w:val="28"/>
          <w:szCs w:val="28"/>
        </w:rPr>
        <w:t>Почта</w:t>
      </w:r>
      <w:r w:rsidR="00C80C9B" w:rsidRPr="00A02AE1">
        <w:rPr>
          <w:rFonts w:ascii="Times New Roman" w:hAnsi="Times New Roman" w:cs="Times New Roman"/>
          <w:sz w:val="28"/>
          <w:szCs w:val="28"/>
        </w:rPr>
        <w:t>»</w:t>
      </w:r>
      <w:r w:rsidRPr="00A02AE1">
        <w:rPr>
          <w:rFonts w:ascii="Times New Roman" w:hAnsi="Times New Roman" w:cs="Times New Roman"/>
          <w:sz w:val="28"/>
          <w:szCs w:val="28"/>
        </w:rPr>
        <w:t xml:space="preserve">, </w:t>
      </w:r>
      <w:r w:rsidR="00C80C9B" w:rsidRPr="00A02AE1">
        <w:rPr>
          <w:rFonts w:ascii="Times New Roman" w:hAnsi="Times New Roman" w:cs="Times New Roman"/>
          <w:sz w:val="28"/>
          <w:szCs w:val="28"/>
        </w:rPr>
        <w:t>«</w:t>
      </w:r>
      <w:r w:rsidRPr="00A02AE1">
        <w:rPr>
          <w:rFonts w:ascii="Times New Roman" w:hAnsi="Times New Roman" w:cs="Times New Roman"/>
          <w:sz w:val="28"/>
          <w:szCs w:val="28"/>
        </w:rPr>
        <w:t>Поликлиника</w:t>
      </w:r>
      <w:r w:rsidR="00C80C9B" w:rsidRPr="00A02AE1">
        <w:rPr>
          <w:rFonts w:ascii="Times New Roman" w:hAnsi="Times New Roman" w:cs="Times New Roman"/>
          <w:sz w:val="28"/>
          <w:szCs w:val="28"/>
        </w:rPr>
        <w:t>»</w:t>
      </w:r>
      <w:r w:rsidRPr="00A02AE1">
        <w:rPr>
          <w:rFonts w:ascii="Times New Roman" w:hAnsi="Times New Roman" w:cs="Times New Roman"/>
          <w:sz w:val="28"/>
          <w:szCs w:val="28"/>
        </w:rPr>
        <w:t xml:space="preserve">. Правила поведения обучающегося в общественных местах. Культура поведения, общения и ориентировки со сверстниками и взрослыми (в городском транспорте, театре, кафе, парке, в гостях).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Узнавание и различение по </w:t>
      </w:r>
      <w:r w:rsidR="00251FD6"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внешнему виду и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голосу окружающих людей, определение по </w:t>
      </w:r>
      <w:r w:rsidR="00251FD6"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внешним проявлениям, доступным для зрительного восприятия, и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голосу эмоционального состояния людей.</w:t>
      </w:r>
    </w:p>
    <w:p w14:paraId="64F2E1C4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Обучение пользованию тростью и другими </w:t>
      </w:r>
      <w:proofErr w:type="spellStart"/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тифлотехническими</w:t>
      </w:r>
      <w:proofErr w:type="spellEnd"/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средствами ориентировки.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Значение бел</w:t>
      </w:r>
      <w:r w:rsidR="00251FD6"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трости в ориентировке слабовидящего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Виды тростей. Функции трости. </w:t>
      </w:r>
      <w:r w:rsidR="00251FD6"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Специфика функций трости для слабовидящих.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Способы индивидуального подбора трости. Уход за тростью.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Правильный захват трости. Способы ориент</w:t>
      </w:r>
      <w:r w:rsidR="00251FD6"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ировки с тростью. Осанка слабовидящего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пользовании тростью. Техника безопасности при обращении с тростью.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Обучение пользованию иными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t>тифлоте</w:t>
      </w:r>
      <w:r w:rsidR="00251FD6" w:rsidRPr="00A02AE1">
        <w:rPr>
          <w:rFonts w:ascii="Times New Roman" w:hAnsi="Times New Roman" w:cs="Times New Roman"/>
          <w:sz w:val="28"/>
          <w:szCs w:val="28"/>
        </w:rPr>
        <w:t>хническими</w:t>
      </w:r>
      <w:proofErr w:type="spellEnd"/>
      <w:r w:rsidR="00251FD6" w:rsidRPr="00A02AE1">
        <w:rPr>
          <w:rFonts w:ascii="Times New Roman" w:hAnsi="Times New Roman" w:cs="Times New Roman"/>
          <w:sz w:val="28"/>
          <w:szCs w:val="28"/>
        </w:rPr>
        <w:t xml:space="preserve"> средствами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 ориентировки</w:t>
      </w:r>
      <w:r w:rsidR="00251FD6" w:rsidRPr="00A02AE1">
        <w:rPr>
          <w:rFonts w:ascii="Times New Roman" w:hAnsi="Times New Roman" w:cs="Times New Roman"/>
          <w:sz w:val="28"/>
          <w:szCs w:val="28"/>
        </w:rPr>
        <w:t>,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251FD6" w:rsidRPr="00A02AE1">
        <w:rPr>
          <w:rFonts w:ascii="Times New Roman" w:hAnsi="Times New Roman" w:cs="Times New Roman"/>
          <w:sz w:val="28"/>
          <w:szCs w:val="28"/>
        </w:rPr>
        <w:t xml:space="preserve">в том числе зрительной </w:t>
      </w:r>
      <w:r w:rsidRPr="00A02AE1">
        <w:rPr>
          <w:rFonts w:ascii="Times New Roman" w:hAnsi="Times New Roman" w:cs="Times New Roman"/>
          <w:sz w:val="28"/>
          <w:szCs w:val="28"/>
        </w:rPr>
        <w:t>(по выбору педагога).</w:t>
      </w:r>
    </w:p>
    <w:p w14:paraId="54CC003B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31C415" w14:textId="77777777" w:rsidR="001C16E2" w:rsidRPr="00042D30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145683007"/>
      <w:r w:rsidRPr="00042D30">
        <w:rPr>
          <w:rFonts w:ascii="Times New Roman" w:hAnsi="Times New Roman" w:cs="Times New Roman"/>
          <w:b/>
          <w:bCs/>
          <w:color w:val="auto"/>
          <w:sz w:val="28"/>
          <w:szCs w:val="28"/>
        </w:rPr>
        <w:t>2 КЛАСС</w:t>
      </w:r>
      <w:bookmarkEnd w:id="9"/>
    </w:p>
    <w:p w14:paraId="5D3C1BA4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FD3D64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курса предполагает закрепление и использование в практической деятельности умений, сформированных на первом году обучения. </w:t>
      </w:r>
    </w:p>
    <w:p w14:paraId="3F2904DD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bCs/>
          <w:iCs/>
          <w:sz w:val="28"/>
          <w:szCs w:val="28"/>
        </w:rPr>
        <w:t>Развитие анализаторов.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50AB" w:rsidRPr="00A02AE1">
        <w:rPr>
          <w:rFonts w:ascii="Times New Roman" w:hAnsi="Times New Roman" w:cs="Times New Roman"/>
          <w:sz w:val="28"/>
          <w:szCs w:val="28"/>
        </w:rPr>
        <w:t xml:space="preserve">Развитие зрительного восприятия пространства: </w:t>
      </w:r>
      <w:r w:rsidR="00F41D8F" w:rsidRPr="00A02AE1">
        <w:rPr>
          <w:rFonts w:ascii="Times New Roman" w:hAnsi="Times New Roman" w:cs="Times New Roman"/>
          <w:sz w:val="28"/>
          <w:szCs w:val="28"/>
        </w:rPr>
        <w:t>з</w:t>
      </w:r>
      <w:r w:rsidR="00B850AB" w:rsidRPr="00A02AE1">
        <w:rPr>
          <w:rFonts w:ascii="Times New Roman" w:hAnsi="Times New Roman" w:cs="Times New Roman"/>
          <w:sz w:val="28"/>
          <w:szCs w:val="28"/>
        </w:rPr>
        <w:t xml:space="preserve">рительное различение предметов в замкнутом закрытом и открытом пространстве. </w:t>
      </w:r>
      <w:r w:rsidR="00EF5E13" w:rsidRPr="00A02AE1">
        <w:rPr>
          <w:rFonts w:ascii="Times New Roman" w:hAnsi="Times New Roman" w:cs="Times New Roman"/>
          <w:sz w:val="28"/>
          <w:szCs w:val="28"/>
        </w:rPr>
        <w:t xml:space="preserve">Формирование способов стереоскопического и </w:t>
      </w:r>
      <w:proofErr w:type="spellStart"/>
      <w:r w:rsidR="00EF5E13" w:rsidRPr="00A02AE1">
        <w:rPr>
          <w:rFonts w:ascii="Times New Roman" w:hAnsi="Times New Roman" w:cs="Times New Roman"/>
          <w:sz w:val="28"/>
          <w:szCs w:val="28"/>
        </w:rPr>
        <w:t>нестереоскопического</w:t>
      </w:r>
      <w:proofErr w:type="spellEnd"/>
      <w:r w:rsidR="00EF5E13" w:rsidRPr="00A02AE1">
        <w:rPr>
          <w:rFonts w:ascii="Times New Roman" w:hAnsi="Times New Roman" w:cs="Times New Roman"/>
          <w:sz w:val="28"/>
          <w:szCs w:val="28"/>
        </w:rPr>
        <w:t xml:space="preserve"> восприятия пространства: зрительная оценка удалённости предметов в пространстве и их изображений на ярких, крупных, высококонтрастных цветных иллюстрация</w:t>
      </w:r>
      <w:r w:rsidR="00C43E29" w:rsidRPr="00A02AE1">
        <w:rPr>
          <w:rFonts w:ascii="Times New Roman" w:hAnsi="Times New Roman" w:cs="Times New Roman"/>
          <w:sz w:val="28"/>
          <w:szCs w:val="28"/>
        </w:rPr>
        <w:t>х</w:t>
      </w:r>
      <w:r w:rsidR="00EF5E13" w:rsidRPr="00A02AE1">
        <w:rPr>
          <w:rFonts w:ascii="Times New Roman" w:hAnsi="Times New Roman" w:cs="Times New Roman"/>
          <w:sz w:val="28"/>
          <w:szCs w:val="28"/>
        </w:rPr>
        <w:t xml:space="preserve">. </w:t>
      </w:r>
      <w:r w:rsidRPr="00A02AE1">
        <w:rPr>
          <w:rFonts w:ascii="Times New Roman" w:hAnsi="Times New Roman" w:cs="Times New Roman"/>
          <w:sz w:val="28"/>
          <w:szCs w:val="28"/>
        </w:rPr>
        <w:t xml:space="preserve">Развитие мелкой моторики рук: </w:t>
      </w:r>
    </w:p>
    <w:p w14:paraId="23AC5C77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Захватывающие движения предметов ладонью, двумя и тремя пальцами.</w:t>
      </w:r>
    </w:p>
    <w:p w14:paraId="26641454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Упражнения на развитие точных координированных движений кистей рук и пальцев. Самоконтроль за выполненными движениями. 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Развитие осязательного восприятия пространства: </w:t>
      </w:r>
      <w:r w:rsidRPr="00A02AE1">
        <w:rPr>
          <w:rFonts w:ascii="Times New Roman" w:hAnsi="Times New Roman" w:cs="Times New Roman"/>
          <w:sz w:val="28"/>
          <w:szCs w:val="28"/>
        </w:rPr>
        <w:t xml:space="preserve">восприятие предметов быта, учебных принадлежностей различной конфигурации пальцевым, кистевым, ладонным способами. «Чтение» рельефных рисунков предметов быта и учебных принадлежностей. Упражнения на развитие прослеживающей функции руки. Различение подошвами ног различных покрытий помещений (линолеум, кафельная плитка, ламинат) и дорог (песок, асфальт, тротуарная плитка, трава, утоптанный или рыхлый снег). Различение и сопоставление различных свойств предметов по величине, форме, температуре, характеру поверхности (стекло, дерево, бумага, металл). 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Развитие слухового восприятия пространства: </w:t>
      </w:r>
      <w:r w:rsidRPr="00A02AE1">
        <w:rPr>
          <w:rFonts w:ascii="Times New Roman" w:hAnsi="Times New Roman" w:cs="Times New Roman"/>
          <w:sz w:val="28"/>
          <w:szCs w:val="28"/>
        </w:rPr>
        <w:t>Локализация неподвижного и перемещающегося источника звука в замкнутом закрытом и открытом пространстве. Звуки окружающего мира, их соотнесение с представлениями с предметами в замкнутом закрытом и открытом пространстве.</w:t>
      </w:r>
    </w:p>
    <w:p w14:paraId="686C9ED9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lastRenderedPageBreak/>
        <w:t>Оценка степени удалённости звучащего предмета (понятия: далеко - близко, ближе – дальше, приближается – удаляется). Развитие обонятельного восприятия пространства:</w:t>
      </w:r>
    </w:p>
    <w:p w14:paraId="2A16DDD9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Воспринимать и дифференцировать запахи предметов и объектов окружающего пространства. </w:t>
      </w:r>
      <w:r w:rsidRPr="00A02AE1">
        <w:rPr>
          <w:rFonts w:ascii="Times New Roman" w:hAnsi="Times New Roman" w:cs="Times New Roman"/>
          <w:i/>
          <w:sz w:val="28"/>
          <w:szCs w:val="28"/>
        </w:rPr>
        <w:t>Развитие мышечного чувства.</w:t>
      </w:r>
    </w:p>
    <w:p w14:paraId="4A49A0B4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Развитие навыков ориентировки в микропространстве.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Ориентировка на себе, от себя. Ориентировка в приборе для рисования и черчения «Школьник», на приборе «Ориентир», на макетах замкнутого закрытого и открытого пространства. Ус</w:t>
      </w:r>
      <w:r w:rsidR="005B3C89" w:rsidRPr="00A02AE1">
        <w:rPr>
          <w:rFonts w:ascii="Times New Roman" w:hAnsi="Times New Roman" w:cs="Times New Roman"/>
          <w:sz w:val="28"/>
          <w:szCs w:val="28"/>
        </w:rPr>
        <w:t xml:space="preserve">ловные изображения на </w:t>
      </w:r>
      <w:r w:rsidRPr="00A02AE1">
        <w:rPr>
          <w:rFonts w:ascii="Times New Roman" w:hAnsi="Times New Roman" w:cs="Times New Roman"/>
          <w:sz w:val="28"/>
          <w:szCs w:val="28"/>
        </w:rPr>
        <w:t>планах. Правильное понимание и использование в речи пространственных понятий: слева, справа, над, под, впереди, сзади, между, рядом, из-за, из-под, через, вокруг, выше, ниже. Пространственные направления: слева направо, справа налево, сверху-вниз, снизу-вверх, наискось (для двухмерного и трёхмерного пространства).</w:t>
      </w:r>
    </w:p>
    <w:p w14:paraId="05A6EF30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Формирование предметных и пространственных представлений.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Формирование представлений о предметах, наполняющих раздевалку, спортивный зал, столовую, кабинет АФК.</w:t>
      </w:r>
    </w:p>
    <w:p w14:paraId="7032B716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Формирование представлений о предметах быта: мебель, посуда, одежда и использование их в практической деятельности и при ориентировке.</w:t>
      </w:r>
    </w:p>
    <w:p w14:paraId="64A6BF1A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Представления о предметах, наполняющих пришкольный участок: кусты, деревья, газон, пешеходные дорожки, площадка для игр, коррекционная тактильная дорожка и т.д. Соотнесение реальных предметов с их моделями, макетами, </w:t>
      </w:r>
      <w:r w:rsidR="005B3C89" w:rsidRPr="00A02AE1">
        <w:rPr>
          <w:rFonts w:ascii="Times New Roman" w:hAnsi="Times New Roman" w:cs="Times New Roman"/>
          <w:sz w:val="28"/>
          <w:szCs w:val="28"/>
        </w:rPr>
        <w:t>иллюстрациями</w:t>
      </w:r>
      <w:r w:rsidRPr="00A02AE1">
        <w:rPr>
          <w:rFonts w:ascii="Times New Roman" w:hAnsi="Times New Roman" w:cs="Times New Roman"/>
          <w:sz w:val="28"/>
          <w:szCs w:val="28"/>
        </w:rPr>
        <w:t>.</w:t>
      </w:r>
    </w:p>
    <w:p w14:paraId="6BFE28E0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 xml:space="preserve">Обучение ориентировке в замкнутом и свободном пространстве, формирование топографических представлений. </w:t>
      </w:r>
      <w:r w:rsidRPr="00A02AE1">
        <w:rPr>
          <w:rFonts w:ascii="Times New Roman" w:hAnsi="Times New Roman" w:cs="Times New Roman"/>
          <w:sz w:val="28"/>
          <w:szCs w:val="28"/>
        </w:rPr>
        <w:t xml:space="preserve">Самостоятельная и свободная ориентировка в помещениях школы и на пришкольном участке. Ориентировка в замкнутом пространстве на основе </w:t>
      </w:r>
      <w:r w:rsidR="005B3C89" w:rsidRPr="00A02AE1">
        <w:rPr>
          <w:rFonts w:ascii="Times New Roman" w:hAnsi="Times New Roman" w:cs="Times New Roman"/>
          <w:sz w:val="28"/>
          <w:szCs w:val="28"/>
        </w:rPr>
        <w:t xml:space="preserve">зрительного </w:t>
      </w:r>
      <w:r w:rsidRPr="00A02AE1">
        <w:rPr>
          <w:rFonts w:ascii="Times New Roman" w:hAnsi="Times New Roman" w:cs="Times New Roman"/>
          <w:sz w:val="28"/>
          <w:szCs w:val="28"/>
        </w:rPr>
        <w:t xml:space="preserve">восприятия (в раздевалке, спортивном зале, столовой, кабинете АФК, этаже школы по типу «карта-путь»). Перенос топографических представлений, обучающихся на реальное замкнутое пространство и ориентировка в нём. Изучение нескольких маршрутов (постоянной необходимости) в здании школы и на пришкольном </w:t>
      </w:r>
      <w:r w:rsidRPr="00A02AE1">
        <w:rPr>
          <w:rFonts w:ascii="Times New Roman" w:hAnsi="Times New Roman" w:cs="Times New Roman"/>
          <w:sz w:val="28"/>
          <w:szCs w:val="28"/>
        </w:rPr>
        <w:lastRenderedPageBreak/>
        <w:t>участке. Формирование представлений по типу «карта-обозрение</w:t>
      </w:r>
      <w:r w:rsidR="005B3C89" w:rsidRPr="00A02AE1">
        <w:rPr>
          <w:rFonts w:ascii="Times New Roman" w:hAnsi="Times New Roman" w:cs="Times New Roman"/>
          <w:sz w:val="28"/>
          <w:szCs w:val="28"/>
        </w:rPr>
        <w:t xml:space="preserve">» с использованием </w:t>
      </w:r>
      <w:r w:rsidRPr="00A02AE1">
        <w:rPr>
          <w:rFonts w:ascii="Times New Roman" w:hAnsi="Times New Roman" w:cs="Times New Roman"/>
          <w:sz w:val="28"/>
          <w:szCs w:val="28"/>
        </w:rPr>
        <w:t>планов и макетов изучаемого пространства. Составление плана изученного пространства в виде аппликации и чертежей. Перенос топографических представлений в свободное пространство. Упражнения на развитие пространственной памяти и воображения. Изменение пространственных соотношений предметов при повороте человека на 45ᵒ, 90ᵒ, 135ᵒ.</w:t>
      </w:r>
    </w:p>
    <w:p w14:paraId="107310D0" w14:textId="77777777" w:rsidR="005B3C89" w:rsidRPr="00A02AE1" w:rsidRDefault="005B3C89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зависимости от контингента слабовидящих обучающихся в содержание программы курса рекомендуется включать следующие вариативные темы:</w:t>
      </w:r>
    </w:p>
    <w:p w14:paraId="2958C3B8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 xml:space="preserve">Формирование правильной позы и жеста при обследовании предметов и ориентиров. </w:t>
      </w:r>
      <w:r w:rsidRPr="00A02AE1">
        <w:rPr>
          <w:rFonts w:ascii="Times New Roman" w:hAnsi="Times New Roman" w:cs="Times New Roman"/>
          <w:sz w:val="28"/>
          <w:szCs w:val="28"/>
        </w:rPr>
        <w:t>Поза при обследовании предметов, находящихся выше или ниже роста обучающегося. Правильная поза при входе и выходе из транспорта. Поза обучающегося при передвижении в пространстве без постоянного ориентира. Поза и жесты человека при знакомстве, приветствии, прощании, разговоре (со сверстниками и взрослыми).</w:t>
      </w:r>
    </w:p>
    <w:p w14:paraId="4D59409C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i/>
          <w:sz w:val="28"/>
          <w:szCs w:val="28"/>
        </w:rPr>
        <w:t xml:space="preserve">Совместная ориентировка со взрослыми и сверстниками. </w:t>
      </w:r>
      <w:r w:rsidRPr="00A02AE1">
        <w:rPr>
          <w:rFonts w:ascii="Times New Roman" w:hAnsi="Times New Roman" w:cs="Times New Roman"/>
          <w:sz w:val="28"/>
          <w:szCs w:val="28"/>
        </w:rPr>
        <w:t xml:space="preserve">Правила поведения в общественных местах. Культура поведения, общения и ориентировки со сверстниками и родителями (в театре, кафе, в гостях, в театре и др.). </w:t>
      </w:r>
      <w:r w:rsidR="00134958" w:rsidRPr="00A02AE1">
        <w:rPr>
          <w:rFonts w:ascii="Times New Roman" w:hAnsi="Times New Roman" w:cs="Times New Roman"/>
          <w:sz w:val="28"/>
          <w:szCs w:val="28"/>
        </w:rPr>
        <w:t>Положение слабовидящего</w:t>
      </w:r>
      <w:r w:rsidRPr="00A02AE1">
        <w:rPr>
          <w:rFonts w:ascii="Times New Roman" w:hAnsi="Times New Roman" w:cs="Times New Roman"/>
          <w:sz w:val="28"/>
          <w:szCs w:val="28"/>
        </w:rPr>
        <w:t xml:space="preserve"> и зрячего при ходьбе в паре со сверстником и взрослым.</w:t>
      </w:r>
    </w:p>
    <w:p w14:paraId="7410878C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Совместная ориентировка обучающегося в учебной, игровой и трудовой деятельности. Моделирование жизненных ситуаций. Сюжетно-ролевые игры: «В автобусе», «В метро», «В городе».</w:t>
      </w:r>
    </w:p>
    <w:p w14:paraId="392CEEC2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 xml:space="preserve">Обучение пользованию тростью и другими </w:t>
      </w:r>
      <w:proofErr w:type="spellStart"/>
      <w:r w:rsidRPr="00A02AE1">
        <w:rPr>
          <w:rFonts w:ascii="Times New Roman" w:hAnsi="Times New Roman" w:cs="Times New Roman"/>
          <w:b/>
          <w:sz w:val="28"/>
          <w:szCs w:val="28"/>
        </w:rPr>
        <w:t>тифлотехническими</w:t>
      </w:r>
      <w:proofErr w:type="spellEnd"/>
      <w:r w:rsidRPr="00A02AE1">
        <w:rPr>
          <w:rFonts w:ascii="Times New Roman" w:hAnsi="Times New Roman" w:cs="Times New Roman"/>
          <w:b/>
          <w:sz w:val="28"/>
          <w:szCs w:val="28"/>
        </w:rPr>
        <w:t xml:space="preserve"> средствами. </w:t>
      </w:r>
      <w:r w:rsidRPr="00A02AE1">
        <w:rPr>
          <w:rFonts w:ascii="Times New Roman" w:hAnsi="Times New Roman" w:cs="Times New Roman"/>
          <w:sz w:val="28"/>
          <w:szCs w:val="28"/>
        </w:rPr>
        <w:t>Значение бел</w:t>
      </w:r>
      <w:r w:rsidR="003D2D31" w:rsidRPr="00A02AE1">
        <w:rPr>
          <w:rFonts w:ascii="Times New Roman" w:hAnsi="Times New Roman" w:cs="Times New Roman"/>
          <w:sz w:val="28"/>
          <w:szCs w:val="28"/>
        </w:rPr>
        <w:t>ой трости в ориентировке слабовидящего</w:t>
      </w:r>
      <w:r w:rsidRPr="00A02AE1">
        <w:rPr>
          <w:rFonts w:ascii="Times New Roman" w:hAnsi="Times New Roman" w:cs="Times New Roman"/>
          <w:sz w:val="28"/>
          <w:szCs w:val="28"/>
        </w:rPr>
        <w:t>, функции трости.</w:t>
      </w:r>
      <w:r w:rsidR="003D2D31" w:rsidRPr="00A02AE1">
        <w:rPr>
          <w:rFonts w:ascii="Times New Roman" w:hAnsi="Times New Roman" w:cs="Times New Roman"/>
          <w:sz w:val="28"/>
          <w:szCs w:val="28"/>
        </w:rPr>
        <w:t xml:space="preserve"> Специфика функций трости для слабовидящих.</w:t>
      </w:r>
    </w:p>
    <w:p w14:paraId="0BD06DB5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Способы ориентировки с тростью: правильный захват и удержание трости, техника безопасности при обращении с тростью. Приёмы ходьбы с тростью: скольжения, маятниковый, диагональный. Обучение пользованию иными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lastRenderedPageBreak/>
        <w:t>тифлоте</w:t>
      </w:r>
      <w:r w:rsidR="003D2D31" w:rsidRPr="00A02AE1">
        <w:rPr>
          <w:rFonts w:ascii="Times New Roman" w:hAnsi="Times New Roman" w:cs="Times New Roman"/>
          <w:sz w:val="28"/>
          <w:szCs w:val="28"/>
        </w:rPr>
        <w:t>хническими</w:t>
      </w:r>
      <w:proofErr w:type="spellEnd"/>
      <w:r w:rsidR="003D2D31" w:rsidRPr="00A02AE1">
        <w:rPr>
          <w:rFonts w:ascii="Times New Roman" w:hAnsi="Times New Roman" w:cs="Times New Roman"/>
          <w:sz w:val="28"/>
          <w:szCs w:val="28"/>
        </w:rPr>
        <w:t xml:space="preserve"> средствами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</w:t>
      </w:r>
      <w:r w:rsidR="003D2D31" w:rsidRPr="00A02AE1">
        <w:rPr>
          <w:rFonts w:ascii="Times New Roman" w:hAnsi="Times New Roman" w:cs="Times New Roman"/>
          <w:sz w:val="28"/>
          <w:szCs w:val="28"/>
        </w:rPr>
        <w:t>,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3D2D31" w:rsidRPr="00A02AE1">
        <w:rPr>
          <w:rFonts w:ascii="Times New Roman" w:hAnsi="Times New Roman" w:cs="Times New Roman"/>
          <w:sz w:val="28"/>
          <w:szCs w:val="28"/>
        </w:rPr>
        <w:t xml:space="preserve">в том числе зрительной </w:t>
      </w:r>
      <w:r w:rsidRPr="00A02AE1">
        <w:rPr>
          <w:rFonts w:ascii="Times New Roman" w:hAnsi="Times New Roman" w:cs="Times New Roman"/>
          <w:sz w:val="28"/>
          <w:szCs w:val="28"/>
        </w:rPr>
        <w:t>ориентировки (по выбору педагога).</w:t>
      </w:r>
    </w:p>
    <w:p w14:paraId="560D7B70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456ADA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145683008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3 КЛАСС</w:t>
      </w:r>
      <w:bookmarkEnd w:id="10"/>
    </w:p>
    <w:p w14:paraId="28210E01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2309EB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Содержание курса предполагает закрепление и использование в практической деятельности умений, сформированных на первом и втором годах обучения. </w:t>
      </w:r>
    </w:p>
    <w:p w14:paraId="36402FC6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Развитие анализаторов. </w:t>
      </w:r>
      <w:r w:rsidRPr="00A02AE1">
        <w:rPr>
          <w:rFonts w:ascii="Times New Roman" w:eastAsia="Calibri" w:hAnsi="Times New Roman" w:cs="Times New Roman"/>
          <w:sz w:val="28"/>
          <w:szCs w:val="28"/>
        </w:rPr>
        <w:t>Комп</w:t>
      </w:r>
      <w:r w:rsidR="003D2D31" w:rsidRPr="00A02AE1">
        <w:rPr>
          <w:rFonts w:ascii="Times New Roman" w:eastAsia="Calibri" w:hAnsi="Times New Roman" w:cs="Times New Roman"/>
          <w:sz w:val="28"/>
          <w:szCs w:val="28"/>
        </w:rPr>
        <w:t xml:space="preserve">лексное использование </w:t>
      </w:r>
      <w:r w:rsidRPr="00A02AE1">
        <w:rPr>
          <w:rFonts w:ascii="Times New Roman" w:eastAsia="Calibri" w:hAnsi="Times New Roman" w:cs="Times New Roman"/>
          <w:sz w:val="28"/>
          <w:szCs w:val="28"/>
        </w:rPr>
        <w:t>анализаторов в пространственной ориентировке. Использование в</w:t>
      </w:r>
      <w:r w:rsidR="003D2D31" w:rsidRPr="00A02AE1">
        <w:rPr>
          <w:rFonts w:ascii="Times New Roman" w:eastAsia="Calibri" w:hAnsi="Times New Roman" w:cs="Times New Roman"/>
          <w:sz w:val="28"/>
          <w:szCs w:val="28"/>
        </w:rPr>
        <w:t xml:space="preserve"> качестве ориентиров характерных свойств и признаков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 предметов (звуки, запахи, характер поверхности предметов, характер покрытия дорог и др.). </w:t>
      </w:r>
      <w:r w:rsidR="007517EE" w:rsidRPr="00A02AE1">
        <w:rPr>
          <w:rFonts w:ascii="Times New Roman" w:eastAsia="Calibri" w:hAnsi="Times New Roman" w:cs="Times New Roman"/>
          <w:sz w:val="28"/>
          <w:szCs w:val="28"/>
        </w:rPr>
        <w:t xml:space="preserve">Зрительное и осязательно-зрительное различение предметов в замкнутом закрытом и открытом пространстве. Формирование способов стереоскопического и </w:t>
      </w:r>
      <w:proofErr w:type="spellStart"/>
      <w:r w:rsidR="007517EE" w:rsidRPr="00A02AE1">
        <w:rPr>
          <w:rFonts w:ascii="Times New Roman" w:eastAsia="Calibri" w:hAnsi="Times New Roman" w:cs="Times New Roman"/>
          <w:sz w:val="28"/>
          <w:szCs w:val="28"/>
        </w:rPr>
        <w:t>нестереоскопического</w:t>
      </w:r>
      <w:proofErr w:type="spellEnd"/>
      <w:r w:rsidR="007517EE" w:rsidRPr="00A02AE1">
        <w:rPr>
          <w:rFonts w:ascii="Times New Roman" w:eastAsia="Calibri" w:hAnsi="Times New Roman" w:cs="Times New Roman"/>
          <w:sz w:val="28"/>
          <w:szCs w:val="28"/>
        </w:rPr>
        <w:t xml:space="preserve"> восприятия пространства: зрительная оценка удалённости предметов в пространстве и их изображений на ярких, крупных, высококонтрастных цветных иллюстрациях. 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Упражнения на развитие точных координированных движений кистей рук и пальцев. Самоконтроль за выполненными движениями. Восприятие предметов быта, учебных принадлежностей различной конфигурации пальцевым, кистевым, ладонным способами. Различение и сопоставление различных свойств предметов по величине, форме, температуре, характеру поверхности (стекло, дерево, бумага, металл, пластмасса, кожа). Различение подошвами ног различных покрытий помещений (линолеум, кафельная плитка, ламинат) и дорог (песок, асфальт, тротуарная плитка, гравий, трава, утоптанный или рыхлый снег). Локализация неподвижного и перемещающегося источника звука в замкнутом закрытом и открытом пространстве. Звуки окружающего мира, их соотнесение с представлениями с предметами в замкнутом закрытом и открытом пространстве. Оценка степени удалённости звучащего предмета (понятия: далеко - близко, ближе – дальше, приближается – удаляется, стоит на месте). Восприятие и </w:t>
      </w:r>
      <w:r w:rsidRPr="00A02AE1">
        <w:rPr>
          <w:rFonts w:ascii="Times New Roman" w:eastAsia="Calibri" w:hAnsi="Times New Roman" w:cs="Times New Roman"/>
          <w:sz w:val="28"/>
          <w:szCs w:val="28"/>
        </w:rPr>
        <w:lastRenderedPageBreak/>
        <w:t>дифференцировка запахов предметов и объектов окружающего пространства. Развитие мышечного чувства.</w:t>
      </w:r>
    </w:p>
    <w:p w14:paraId="577589A2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Развитие навыков ориентировки в микропространстве. </w:t>
      </w:r>
      <w:r w:rsidRPr="00A02AE1">
        <w:rPr>
          <w:rFonts w:ascii="Times New Roman" w:eastAsia="Calibri" w:hAnsi="Times New Roman" w:cs="Times New Roman"/>
          <w:sz w:val="28"/>
          <w:szCs w:val="28"/>
        </w:rPr>
        <w:t>Ориентировка в приборе для рисования и черчения «Школьник», на приборе «Ориентир», на макетах замкнутого закрытого и открытого пространства. Чтение ус</w:t>
      </w:r>
      <w:r w:rsidR="009F7876" w:rsidRPr="00A02AE1">
        <w:rPr>
          <w:rFonts w:ascii="Times New Roman" w:eastAsia="Calibri" w:hAnsi="Times New Roman" w:cs="Times New Roman"/>
          <w:sz w:val="28"/>
          <w:szCs w:val="28"/>
        </w:rPr>
        <w:t xml:space="preserve">ловных изображений на </w:t>
      </w:r>
      <w:r w:rsidRPr="00A02AE1">
        <w:rPr>
          <w:rFonts w:ascii="Times New Roman" w:eastAsia="Calibri" w:hAnsi="Times New Roman" w:cs="Times New Roman"/>
          <w:sz w:val="28"/>
          <w:szCs w:val="28"/>
        </w:rPr>
        <w:t>планах. Правильное понимание и использование в речи пространственных понятий: слева, справа, над, под, впереди, сзади, между, рядом, из-за, из-под, через, вокруг, выше, ниже. Пространственные направления: слева направо, справа налево, сверху-вниз, снизу-вверх, наискось (для двухмерного и трёхмерного пространства).</w:t>
      </w:r>
    </w:p>
    <w:p w14:paraId="532DE95C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Формирование предметных и пространственных представлений. </w:t>
      </w:r>
      <w:r w:rsidRPr="00A02AE1">
        <w:rPr>
          <w:rFonts w:ascii="Times New Roman" w:eastAsia="Calibri" w:hAnsi="Times New Roman" w:cs="Times New Roman"/>
          <w:sz w:val="28"/>
          <w:szCs w:val="28"/>
        </w:rPr>
        <w:t>Формирование представлений о предметах, наполняющих помещения школы. Формирование представлений о предметах быта: мебель, посуда, одежда и использование их в практической деятельности и при ориентировке. Представления о предметах, наполняющих пришкольный участок: кусты, деревья, газон, пешеходные дорожки, площадка для игр, коррекционная тактильная дорожка и т.д. Соотнесение реальных предметов с их моделями, макетами,</w:t>
      </w:r>
      <w:r w:rsidR="009F7876" w:rsidRPr="00A02AE1">
        <w:rPr>
          <w:rFonts w:ascii="Times New Roman" w:eastAsia="Calibri" w:hAnsi="Times New Roman" w:cs="Times New Roman"/>
          <w:sz w:val="28"/>
          <w:szCs w:val="28"/>
        </w:rPr>
        <w:t xml:space="preserve"> иллюстрациями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. Формирование представлений об объектах в городе: улицах, тротуарах, проезжей части, светофорах, жилых домах, остановке транспортных средств и других объектах, расположенных вблизи школы. Формирование представлений о городском транспорте – трамвае, троллейбусе, автобусе, маршрутном такси, легковых машинах. </w:t>
      </w:r>
    </w:p>
    <w:p w14:paraId="235E62A3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Обучение ориентировке в замкнутом и свободном пространстве, формирование топографических представлений. 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Самостоятельная и свободная ориентировка в помещениях школы и на пришкольном участке. </w:t>
      </w:r>
      <w:r w:rsidR="009F7876" w:rsidRPr="00A02AE1">
        <w:rPr>
          <w:rFonts w:ascii="Times New Roman" w:eastAsia="Calibri" w:hAnsi="Times New Roman" w:cs="Times New Roman"/>
          <w:sz w:val="28"/>
          <w:szCs w:val="28"/>
        </w:rPr>
        <w:t xml:space="preserve">Ориентировка на </w:t>
      </w:r>
      <w:r w:rsidRPr="00A02AE1">
        <w:rPr>
          <w:rFonts w:ascii="Times New Roman" w:eastAsia="Calibri" w:hAnsi="Times New Roman" w:cs="Times New Roman"/>
          <w:sz w:val="28"/>
          <w:szCs w:val="28"/>
        </w:rPr>
        <w:t>планах и макетах замкнутого пространства. Условные и</w:t>
      </w:r>
      <w:r w:rsidR="009F7876" w:rsidRPr="00A02AE1">
        <w:rPr>
          <w:rFonts w:ascii="Times New Roman" w:eastAsia="Calibri" w:hAnsi="Times New Roman" w:cs="Times New Roman"/>
          <w:sz w:val="28"/>
          <w:szCs w:val="28"/>
        </w:rPr>
        <w:t xml:space="preserve">зображения на 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планах. Составление плана изученного пространства в виде аппликации и чертежей. Изучение нескольких маршрутов (постоянной необходимости) в здании школы и на пришкольном участке. Перенос топографических представлений в свободное пространство при ориентировке по </w:t>
      </w:r>
      <w:r w:rsidRPr="00A02AE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дороге домой. </w:t>
      </w:r>
      <w:r w:rsidR="009F7876" w:rsidRPr="00A02AE1">
        <w:rPr>
          <w:rFonts w:ascii="Times New Roman" w:eastAsia="Calibri" w:hAnsi="Times New Roman" w:cs="Times New Roman"/>
          <w:sz w:val="28"/>
          <w:szCs w:val="28"/>
        </w:rPr>
        <w:t>Правила перехода слабовидящими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 улицы. Переход улицы, не имеющей интенсивного движения, под контролем тифлопедагога. Соблюдение прямолинейности движения. Маршрут от крыльца школы до ближайшей остановки городского транспорта. Упражнения на развитие </w:t>
      </w:r>
      <w:r w:rsidR="009F7876" w:rsidRPr="00A02AE1">
        <w:rPr>
          <w:rFonts w:ascii="Times New Roman" w:eastAsia="Calibri" w:hAnsi="Times New Roman" w:cs="Times New Roman"/>
          <w:sz w:val="28"/>
          <w:szCs w:val="28"/>
        </w:rPr>
        <w:t xml:space="preserve">зрительной </w:t>
      </w:r>
      <w:r w:rsidRPr="00A02AE1">
        <w:rPr>
          <w:rFonts w:ascii="Times New Roman" w:eastAsia="Calibri" w:hAnsi="Times New Roman" w:cs="Times New Roman"/>
          <w:sz w:val="28"/>
          <w:szCs w:val="28"/>
        </w:rPr>
        <w:t>пространственной памяти и воображения. Изменение пространственных соотношений предметов при повороте человека на 45ᵒ, 90ᵒ, 180ᵒ.</w:t>
      </w:r>
    </w:p>
    <w:p w14:paraId="76FAD67C" w14:textId="77777777" w:rsidR="009F7876" w:rsidRPr="00A02AE1" w:rsidRDefault="009F7876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зависимости от контингента слабовидящих обучающихся в содержание программы курса рекомендуется включать следующие вариативные темы:</w:t>
      </w:r>
    </w:p>
    <w:p w14:paraId="100359FF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Формирование правильной позы и жеста при обследовании предметов и ориентиров. </w:t>
      </w:r>
      <w:r w:rsidRPr="00A02AE1">
        <w:rPr>
          <w:rFonts w:ascii="Times New Roman" w:eastAsia="Calibri" w:hAnsi="Times New Roman" w:cs="Times New Roman"/>
          <w:sz w:val="28"/>
          <w:szCs w:val="28"/>
        </w:rPr>
        <w:t>Поза при обследовании предметов, находящихся выше или ниже роста обучающегося. Правильная поза при входе и выходе из транспорта. Поза обучающегося при передвижении в пространстве без постоянного ориентира. Поза и жесты человека при знакомстве, приветствии, прощании, разговоре (со сверстниками и взрослыми).</w:t>
      </w:r>
    </w:p>
    <w:p w14:paraId="6BA0445B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Совместная ориентировка со взрослыми и сверстниками. 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Правила поведения в общественных местах. Культура поведения, общения и ориентировки со сверстниками и родителями (в театре, кафе, в гостях, в театре и др.). </w:t>
      </w:r>
      <w:r w:rsidR="00883C8D" w:rsidRPr="00A02AE1">
        <w:rPr>
          <w:rFonts w:ascii="Times New Roman" w:eastAsia="Calibri" w:hAnsi="Times New Roman" w:cs="Times New Roman"/>
          <w:sz w:val="28"/>
          <w:szCs w:val="28"/>
        </w:rPr>
        <w:t>Положение слабовидящего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 и зрячего при ходьбе в паре со сверстником и взрослым. Совместная ориентировка обучающегося в учебной, игровой и трудовой деятельности. Моделирование жизненных ситуаций. </w:t>
      </w:r>
    </w:p>
    <w:p w14:paraId="7E6B4427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Обучение пользованию тростью и другими </w:t>
      </w:r>
      <w:proofErr w:type="spellStart"/>
      <w:r w:rsidRPr="00A02AE1">
        <w:rPr>
          <w:rFonts w:ascii="Times New Roman" w:eastAsia="Calibri" w:hAnsi="Times New Roman" w:cs="Times New Roman"/>
          <w:b/>
          <w:sz w:val="28"/>
          <w:szCs w:val="28"/>
        </w:rPr>
        <w:t>тифлотехническими</w:t>
      </w:r>
      <w:proofErr w:type="spellEnd"/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 средствами. </w:t>
      </w:r>
      <w:r w:rsidRPr="00A02AE1">
        <w:rPr>
          <w:rFonts w:ascii="Times New Roman" w:eastAsia="Calibri" w:hAnsi="Times New Roman" w:cs="Times New Roman"/>
          <w:sz w:val="28"/>
          <w:szCs w:val="28"/>
        </w:rPr>
        <w:t>Значение бел</w:t>
      </w:r>
      <w:r w:rsidR="00883C8D" w:rsidRPr="00A02AE1">
        <w:rPr>
          <w:rFonts w:ascii="Times New Roman" w:eastAsia="Calibri" w:hAnsi="Times New Roman" w:cs="Times New Roman"/>
          <w:sz w:val="28"/>
          <w:szCs w:val="28"/>
        </w:rPr>
        <w:t>ой трости в ориентировке слабовидящего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, функции трости. </w:t>
      </w:r>
      <w:r w:rsidR="00883C8D" w:rsidRPr="00A02AE1">
        <w:rPr>
          <w:rFonts w:ascii="Times New Roman" w:eastAsia="Calibri" w:hAnsi="Times New Roman" w:cs="Times New Roman"/>
          <w:sz w:val="28"/>
          <w:szCs w:val="28"/>
        </w:rPr>
        <w:t xml:space="preserve">Специфика функций трости для слабовидящих. 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Способы ориентировки с тростью: правильный захват и удержание трости, техника безопасности при обращении с тростью. Приёмы ходьбы с тростью: скольжения, маятниковый, диагональный.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Обучение пользованию иными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t>тифлоте</w:t>
      </w:r>
      <w:r w:rsidR="00883C8D" w:rsidRPr="00A02AE1">
        <w:rPr>
          <w:rFonts w:ascii="Times New Roman" w:hAnsi="Times New Roman" w:cs="Times New Roman"/>
          <w:sz w:val="28"/>
          <w:szCs w:val="28"/>
        </w:rPr>
        <w:t>хническими</w:t>
      </w:r>
      <w:proofErr w:type="spellEnd"/>
      <w:r w:rsidR="00883C8D" w:rsidRPr="00A02AE1">
        <w:rPr>
          <w:rFonts w:ascii="Times New Roman" w:hAnsi="Times New Roman" w:cs="Times New Roman"/>
          <w:sz w:val="28"/>
          <w:szCs w:val="28"/>
        </w:rPr>
        <w:t xml:space="preserve"> средствами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 ориентировки</w:t>
      </w:r>
      <w:r w:rsidR="00883C8D" w:rsidRPr="00A02AE1">
        <w:rPr>
          <w:rFonts w:ascii="Times New Roman" w:hAnsi="Times New Roman" w:cs="Times New Roman"/>
          <w:sz w:val="28"/>
          <w:szCs w:val="28"/>
        </w:rPr>
        <w:t>,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883C8D" w:rsidRPr="00A02AE1">
        <w:rPr>
          <w:rFonts w:ascii="Times New Roman" w:hAnsi="Times New Roman" w:cs="Times New Roman"/>
          <w:sz w:val="28"/>
          <w:szCs w:val="28"/>
        </w:rPr>
        <w:t xml:space="preserve">в том числе зрительной </w:t>
      </w:r>
      <w:r w:rsidRPr="00A02AE1">
        <w:rPr>
          <w:rFonts w:ascii="Times New Roman" w:hAnsi="Times New Roman" w:cs="Times New Roman"/>
          <w:sz w:val="28"/>
          <w:szCs w:val="28"/>
        </w:rPr>
        <w:t>(по выбору педагога).</w:t>
      </w:r>
    </w:p>
    <w:p w14:paraId="742277FD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620D6F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145683009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4 КЛАСС</w:t>
      </w:r>
      <w:bookmarkEnd w:id="11"/>
    </w:p>
    <w:p w14:paraId="71AA4425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054411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Содержание курса предполагает закрепление и использование в практической деятельности умений, сформированных на первом, втором и третьем годах обучения. </w:t>
      </w:r>
    </w:p>
    <w:p w14:paraId="61110722" w14:textId="77777777" w:rsidR="001C16E2" w:rsidRPr="00A02AE1" w:rsidRDefault="00883C8D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="001C16E2" w:rsidRPr="00A02AE1">
        <w:rPr>
          <w:rFonts w:ascii="Times New Roman" w:hAnsi="Times New Roman" w:cs="Times New Roman"/>
          <w:b/>
          <w:sz w:val="28"/>
          <w:szCs w:val="28"/>
        </w:rPr>
        <w:t xml:space="preserve">анализаторов. </w:t>
      </w:r>
      <w:r w:rsidR="001C16E2" w:rsidRPr="00A02AE1">
        <w:rPr>
          <w:rFonts w:ascii="Times New Roman" w:hAnsi="Times New Roman" w:cs="Times New Roman"/>
          <w:sz w:val="28"/>
          <w:szCs w:val="28"/>
        </w:rPr>
        <w:t>Комп</w:t>
      </w:r>
      <w:r w:rsidR="00F41D8F" w:rsidRPr="00A02AE1">
        <w:rPr>
          <w:rFonts w:ascii="Times New Roman" w:hAnsi="Times New Roman" w:cs="Times New Roman"/>
          <w:sz w:val="28"/>
          <w:szCs w:val="28"/>
        </w:rPr>
        <w:t xml:space="preserve">лексное использование 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анализаторов в пространственной ориентировке. </w:t>
      </w:r>
      <w:r w:rsidR="00F41D8F" w:rsidRPr="00A02AE1">
        <w:rPr>
          <w:rFonts w:ascii="Times New Roman" w:hAnsi="Times New Roman" w:cs="Times New Roman"/>
          <w:sz w:val="28"/>
          <w:szCs w:val="28"/>
        </w:rPr>
        <w:t xml:space="preserve">Развитие зрительного восприятия пространства: зрительное различение предметов в замкнутом закрытом и открытом пространстве. Формирование способов стереоскопического и </w:t>
      </w:r>
      <w:proofErr w:type="spellStart"/>
      <w:r w:rsidR="00F41D8F" w:rsidRPr="00A02AE1">
        <w:rPr>
          <w:rFonts w:ascii="Times New Roman" w:hAnsi="Times New Roman" w:cs="Times New Roman"/>
          <w:sz w:val="28"/>
          <w:szCs w:val="28"/>
        </w:rPr>
        <w:t>нестереоскопического</w:t>
      </w:r>
      <w:proofErr w:type="spellEnd"/>
      <w:r w:rsidR="00F41D8F" w:rsidRPr="00A02AE1">
        <w:rPr>
          <w:rFonts w:ascii="Times New Roman" w:hAnsi="Times New Roman" w:cs="Times New Roman"/>
          <w:sz w:val="28"/>
          <w:szCs w:val="28"/>
        </w:rPr>
        <w:t xml:space="preserve"> восприятия пространства: зрительная оценка удалённости предметов в пространстве и их изображений на ярких, крупных, высококонтрастных цветных иллюстрация</w:t>
      </w:r>
      <w:r w:rsidR="00E41661" w:rsidRPr="00A02AE1">
        <w:rPr>
          <w:rFonts w:ascii="Times New Roman" w:hAnsi="Times New Roman" w:cs="Times New Roman"/>
          <w:sz w:val="28"/>
          <w:szCs w:val="28"/>
        </w:rPr>
        <w:t>х</w:t>
      </w:r>
      <w:r w:rsidR="00F41D8F" w:rsidRPr="00A02AE1">
        <w:rPr>
          <w:rFonts w:ascii="Times New Roman" w:hAnsi="Times New Roman" w:cs="Times New Roman"/>
          <w:sz w:val="28"/>
          <w:szCs w:val="28"/>
        </w:rPr>
        <w:t xml:space="preserve">. 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Восприятие звуковой картины мира. Использование в качестве ориентиров характерных свойств и признаков предметов (звуков, запахов, характера поверхности пола, дорог). Прогнозирование ориентиров по словесному описанию пространства и по плану. </w:t>
      </w:r>
    </w:p>
    <w:p w14:paraId="654B7DB7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Развитие навыков ориентировки в микропространстве.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Ориентировка в приборе для рисования и черчения «Школьник», на приборе «Ориентир», на макетах замкнутого закрытого и открытого пространства. Чтение ус</w:t>
      </w:r>
      <w:r w:rsidR="00F41D8F" w:rsidRPr="00A02AE1">
        <w:rPr>
          <w:rFonts w:ascii="Times New Roman" w:hAnsi="Times New Roman" w:cs="Times New Roman"/>
          <w:sz w:val="28"/>
          <w:szCs w:val="28"/>
        </w:rPr>
        <w:t xml:space="preserve">ловных изображений на </w:t>
      </w:r>
      <w:r w:rsidRPr="00A02AE1">
        <w:rPr>
          <w:rFonts w:ascii="Times New Roman" w:hAnsi="Times New Roman" w:cs="Times New Roman"/>
          <w:sz w:val="28"/>
          <w:szCs w:val="28"/>
        </w:rPr>
        <w:t>планах.</w:t>
      </w:r>
    </w:p>
    <w:p w14:paraId="1C22B192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Формирование предметных и пространственных представлений.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Закрепление представлений о предметах, наполняющих помещения школы. Закрепление представлений о предметах быта: мебель, посуда, одежда и использование их в практической деятельности и при ориентировке. Закрепление представлений об предметах и объектах, наполняющих пришкольный участок: кусты, деревья, газон, пешеходные дорожки, площадка для игр, коррекционная тактильная дорожка и т.д. Соотнесение реальных предметов с их моделями, ма</w:t>
      </w:r>
      <w:r w:rsidR="00F41D8F" w:rsidRPr="00A02AE1">
        <w:rPr>
          <w:rFonts w:ascii="Times New Roman" w:hAnsi="Times New Roman" w:cs="Times New Roman"/>
          <w:sz w:val="28"/>
          <w:szCs w:val="28"/>
        </w:rPr>
        <w:t>кетами, иллюстрациями</w:t>
      </w:r>
      <w:r w:rsidRPr="00A02AE1">
        <w:rPr>
          <w:rFonts w:ascii="Times New Roman" w:hAnsi="Times New Roman" w:cs="Times New Roman"/>
          <w:sz w:val="28"/>
          <w:szCs w:val="28"/>
        </w:rPr>
        <w:t xml:space="preserve">. Формирование представлений об объектах города и их конкретизация в условиях реального ближайшего окружения школы: улица, тротуар, проезжая часть, парковка для автомобилей, звуковой светофор, жилые дома, остановка транспортных средств, детская площадка. Формирование представлений о городском транспорте – метрополитене: вестибюль станции, кассы, турникеты, эскалатор, подземная </w:t>
      </w:r>
      <w:r w:rsidRPr="00A02AE1">
        <w:rPr>
          <w:rFonts w:ascii="Times New Roman" w:hAnsi="Times New Roman" w:cs="Times New Roman"/>
          <w:sz w:val="28"/>
          <w:szCs w:val="28"/>
        </w:rPr>
        <w:lastRenderedPageBreak/>
        <w:t>станция, поезд. Формирование представлений о магазине: секции с продуктами, бытовыми товарами, кассы, тележки, корзинки для товаров. Формирование представлений о театре: фойе, зрительный зал, гардероб, сцена, партер, бельэтаж, верхние ярусы, оркестровая яма.</w:t>
      </w:r>
    </w:p>
    <w:p w14:paraId="7A02EA94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Обучение ориентировке в замкнутом и свободном пространстве, формирование топографических представлений.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 xml:space="preserve">Самостоятельная и свободная ориентировка в помещениях школы и на пришкольном участке. Знакомство с новыми помещениями. Ориентировка на рельефных планах и макетах замкнутого пространства. Составление плана изученного пространства на приборе «Ориентир». Рисование плана на приборе «Школьник». Ориентировка на прилегающих к школе улицах в пределах микрорайона. </w:t>
      </w:r>
      <w:r w:rsidR="00E51F00" w:rsidRPr="00A02AE1">
        <w:rPr>
          <w:rFonts w:ascii="Times New Roman" w:hAnsi="Times New Roman" w:cs="Times New Roman"/>
          <w:sz w:val="28"/>
          <w:szCs w:val="28"/>
        </w:rPr>
        <w:t>Правила перехода слабовидящими</w:t>
      </w:r>
      <w:r w:rsidRPr="00A02AE1">
        <w:rPr>
          <w:rFonts w:ascii="Times New Roman" w:hAnsi="Times New Roman" w:cs="Times New Roman"/>
          <w:sz w:val="28"/>
          <w:szCs w:val="28"/>
        </w:rPr>
        <w:t xml:space="preserve"> улицы на перекрестке, регулируемом звуковым и обычным светофорами. Маршрут от крыльца школы до ближайшей станции метро и обратно. Маршрут от крыльца школы до ближайшего магазина и обратно. Формирование топографических представлений о пространстве вокруг школы на уровне «карты-обозрение». Ориентировка по плану. Формирование представлений о маршруте из школы до дома, в котором живет обучающийся: виды транспорта, основные ориентиры и направления (на уровне «карта-путь»). Изменение пространственных отношений при нескольких поворотах. Составление плана замкнутого и свободного пространства по словесному описанию. Составление рассказа о знакомом замкнутом и свободном пространстве с использованием пространственных представлений и понятий. </w:t>
      </w:r>
    </w:p>
    <w:p w14:paraId="5CEE26FA" w14:textId="77777777" w:rsidR="00E51F00" w:rsidRPr="00A02AE1" w:rsidRDefault="00E51F00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зависимости от контингента слабовидящих обучающихся в содержание программы курса рекомендуется включать следующие вариативные темы:</w:t>
      </w:r>
    </w:p>
    <w:p w14:paraId="375A1E5C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Формирование правильной позы и жеста при обследовании предметов и ориентиров.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Правильная поза обучающегося при движении по улице. Правильная поза обучающегося в транспорте. Правильная поза обучающегося при совместной ориентировке с людьми и самостоятельной ориентировки.</w:t>
      </w:r>
    </w:p>
    <w:p w14:paraId="174B8B96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i/>
          <w:sz w:val="28"/>
          <w:szCs w:val="28"/>
        </w:rPr>
        <w:t xml:space="preserve">Совместная ориентировка со взрослыми и сверстниками.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Ориентировка в магазине: обращение к продавцу, обращение к покупателям, кассиру, покупка </w:t>
      </w:r>
      <w:r w:rsidRPr="00A02AE1">
        <w:rPr>
          <w:rFonts w:ascii="Times New Roman" w:hAnsi="Times New Roman" w:cs="Times New Roman"/>
          <w:sz w:val="28"/>
          <w:szCs w:val="28"/>
        </w:rPr>
        <w:lastRenderedPageBreak/>
        <w:t xml:space="preserve">продуктов. Культура общения со взрослыми </w:t>
      </w:r>
      <w:r w:rsidR="00E51F00" w:rsidRPr="00A02AE1">
        <w:rPr>
          <w:rFonts w:ascii="Times New Roman" w:hAnsi="Times New Roman" w:cs="Times New Roman"/>
          <w:sz w:val="28"/>
          <w:szCs w:val="28"/>
        </w:rPr>
        <w:t>и сверстниками с отсутствующим, нарушенным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E51F00" w:rsidRPr="00A02AE1">
        <w:rPr>
          <w:rFonts w:ascii="Times New Roman" w:hAnsi="Times New Roman" w:cs="Times New Roman"/>
          <w:sz w:val="28"/>
          <w:szCs w:val="28"/>
        </w:rPr>
        <w:t xml:space="preserve">и </w:t>
      </w:r>
      <w:r w:rsidRPr="00A02AE1">
        <w:rPr>
          <w:rFonts w:ascii="Times New Roman" w:hAnsi="Times New Roman" w:cs="Times New Roman"/>
          <w:sz w:val="28"/>
          <w:szCs w:val="28"/>
        </w:rPr>
        <w:t xml:space="preserve">сохранным зрением. Моделирование жизненных ситуаций. </w:t>
      </w:r>
    </w:p>
    <w:p w14:paraId="4836BD01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 xml:space="preserve">Обучение пользованию тростью и другими </w:t>
      </w:r>
      <w:proofErr w:type="spellStart"/>
      <w:r w:rsidRPr="00A02AE1">
        <w:rPr>
          <w:rFonts w:ascii="Times New Roman" w:hAnsi="Times New Roman" w:cs="Times New Roman"/>
          <w:b/>
          <w:sz w:val="28"/>
          <w:szCs w:val="28"/>
        </w:rPr>
        <w:t>тифлотехническими</w:t>
      </w:r>
      <w:proofErr w:type="spellEnd"/>
      <w:r w:rsidRPr="00A02AE1">
        <w:rPr>
          <w:rFonts w:ascii="Times New Roman" w:hAnsi="Times New Roman" w:cs="Times New Roman"/>
          <w:b/>
          <w:sz w:val="28"/>
          <w:szCs w:val="28"/>
        </w:rPr>
        <w:t xml:space="preserve"> средствами. </w:t>
      </w:r>
      <w:r w:rsidRPr="00A02AE1">
        <w:rPr>
          <w:rFonts w:ascii="Times New Roman" w:hAnsi="Times New Roman" w:cs="Times New Roman"/>
          <w:sz w:val="28"/>
          <w:szCs w:val="28"/>
        </w:rPr>
        <w:t xml:space="preserve">Способы ориентировки с тростью: правильный захват и удержание трости, техника безопасности при обращении с тростью. Приёмы ходьбы с тростью: скольжения, маятниковый, диагональный, приёмы протяжки и скольжения. Подъём и спуск по лестнице с помощью трости. Обращение с тростью в помещениях. Обнаружение препятствий с помощью трости. Обучение пользованию иными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t>тифлоте</w:t>
      </w:r>
      <w:r w:rsidR="00E51F00" w:rsidRPr="00A02AE1">
        <w:rPr>
          <w:rFonts w:ascii="Times New Roman" w:hAnsi="Times New Roman" w:cs="Times New Roman"/>
          <w:sz w:val="28"/>
          <w:szCs w:val="28"/>
        </w:rPr>
        <w:t>хническими</w:t>
      </w:r>
      <w:proofErr w:type="spellEnd"/>
      <w:r w:rsidR="00E51F00" w:rsidRPr="00A02AE1">
        <w:rPr>
          <w:rFonts w:ascii="Times New Roman" w:hAnsi="Times New Roman" w:cs="Times New Roman"/>
          <w:sz w:val="28"/>
          <w:szCs w:val="28"/>
        </w:rPr>
        <w:t xml:space="preserve"> средствами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 ориентировки</w:t>
      </w:r>
      <w:r w:rsidR="00E51F00" w:rsidRPr="00A02AE1">
        <w:rPr>
          <w:rFonts w:ascii="Times New Roman" w:hAnsi="Times New Roman" w:cs="Times New Roman"/>
          <w:sz w:val="28"/>
          <w:szCs w:val="28"/>
        </w:rPr>
        <w:t>,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E51F00" w:rsidRPr="00A02AE1">
        <w:rPr>
          <w:rFonts w:ascii="Times New Roman" w:hAnsi="Times New Roman" w:cs="Times New Roman"/>
          <w:sz w:val="28"/>
          <w:szCs w:val="28"/>
        </w:rPr>
        <w:t xml:space="preserve">в том числе зрительной </w:t>
      </w:r>
      <w:r w:rsidRPr="00A02AE1">
        <w:rPr>
          <w:rFonts w:ascii="Times New Roman" w:hAnsi="Times New Roman" w:cs="Times New Roman"/>
          <w:sz w:val="28"/>
          <w:szCs w:val="28"/>
        </w:rPr>
        <w:t>(по выбору педагога).</w:t>
      </w:r>
    </w:p>
    <w:p w14:paraId="76FD9C16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59F831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145683010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5 КЛАСС</w:t>
      </w:r>
      <w:bookmarkEnd w:id="12"/>
    </w:p>
    <w:p w14:paraId="689367E9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063613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Содержание курса предполагает закрепление и использование в практической деятельности умений, сформированных на первом, втором, третьем и четвертом годах обучения.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B556E56" w14:textId="77777777" w:rsidR="001C16E2" w:rsidRPr="00A02AE1" w:rsidRDefault="00E51F00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="001C16E2" w:rsidRPr="00A02AE1">
        <w:rPr>
          <w:rFonts w:ascii="Times New Roman" w:hAnsi="Times New Roman" w:cs="Times New Roman"/>
          <w:b/>
          <w:sz w:val="28"/>
          <w:szCs w:val="28"/>
        </w:rPr>
        <w:t xml:space="preserve">анализаторов. </w:t>
      </w:r>
      <w:r w:rsidR="001C16E2" w:rsidRPr="00A02AE1">
        <w:rPr>
          <w:rFonts w:ascii="Times New Roman" w:hAnsi="Times New Roman" w:cs="Times New Roman"/>
          <w:sz w:val="28"/>
          <w:szCs w:val="28"/>
        </w:rPr>
        <w:t>Комп</w:t>
      </w:r>
      <w:r w:rsidR="00C43E29" w:rsidRPr="00A02AE1">
        <w:rPr>
          <w:rFonts w:ascii="Times New Roman" w:hAnsi="Times New Roman" w:cs="Times New Roman"/>
          <w:sz w:val="28"/>
          <w:szCs w:val="28"/>
        </w:rPr>
        <w:t xml:space="preserve">лексное использование 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анализаторов в пространственной ориентировке. </w:t>
      </w:r>
      <w:r w:rsidR="00C43E29" w:rsidRPr="00A02AE1">
        <w:rPr>
          <w:rFonts w:ascii="Times New Roman" w:hAnsi="Times New Roman" w:cs="Times New Roman"/>
          <w:sz w:val="28"/>
          <w:szCs w:val="28"/>
        </w:rPr>
        <w:t xml:space="preserve">Развитие зрительного восприятия пространства: зрительное различение предметов в замкнутом закрытом и открытом пространстве. Формирование способов стереоскопического и </w:t>
      </w:r>
      <w:proofErr w:type="spellStart"/>
      <w:r w:rsidR="00C43E29" w:rsidRPr="00A02AE1">
        <w:rPr>
          <w:rFonts w:ascii="Times New Roman" w:hAnsi="Times New Roman" w:cs="Times New Roman"/>
          <w:sz w:val="28"/>
          <w:szCs w:val="28"/>
        </w:rPr>
        <w:t>нестереоскопического</w:t>
      </w:r>
      <w:proofErr w:type="spellEnd"/>
      <w:r w:rsidR="00C43E29" w:rsidRPr="00A02AE1">
        <w:rPr>
          <w:rFonts w:ascii="Times New Roman" w:hAnsi="Times New Roman" w:cs="Times New Roman"/>
          <w:sz w:val="28"/>
          <w:szCs w:val="28"/>
        </w:rPr>
        <w:t xml:space="preserve"> восприятия пространства: зрительная оценка удалённости предметов в пространстве и их изображений на ярких, крупных, высококонтрастных цветных иллюстрациях. 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Восприятие звуковой картины мира. Использование в качестве ориентиров характерных свойств и признаков предметов (звуков, запахов, характера поверхности пола, дорог). Прогнозирование ориентиров по словесному описанию пространства и по плану. </w:t>
      </w:r>
    </w:p>
    <w:p w14:paraId="7776C7C2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Развитие навыков ориентировки в микропространстве.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Ориентировка в приборе для рисования и черчения «Школьник», на приборе «Ориентир», на макетах замкнутого закрытого и открытого пространства. Чтение ус</w:t>
      </w:r>
      <w:r w:rsidR="00E41661" w:rsidRPr="00A02AE1">
        <w:rPr>
          <w:rFonts w:ascii="Times New Roman" w:hAnsi="Times New Roman" w:cs="Times New Roman"/>
          <w:sz w:val="28"/>
          <w:szCs w:val="28"/>
        </w:rPr>
        <w:t xml:space="preserve">ловных изображений на </w:t>
      </w:r>
      <w:r w:rsidRPr="00A02AE1">
        <w:rPr>
          <w:rFonts w:ascii="Times New Roman" w:hAnsi="Times New Roman" w:cs="Times New Roman"/>
          <w:sz w:val="28"/>
          <w:szCs w:val="28"/>
        </w:rPr>
        <w:t>планах.</w:t>
      </w:r>
    </w:p>
    <w:p w14:paraId="22DA5A9C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lastRenderedPageBreak/>
        <w:t>Формирование предметных и пространственных представлений.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Закрепление представлений о предметах, наполняющих помещения школы. Закрепление представлений о предметах быта: мебель, посуда, одежда и использование их в практической деятельности и при ориентировке. Закрепление представлений об предметах и объектах, наполняющих пришкольный участок: кусты, деревья, газон, пешеходные дорожки, площадка для игр, коррекционная тактильная дорожка и т.д. Соотнесение реальных предметов с их моделями, ма</w:t>
      </w:r>
      <w:r w:rsidR="00436598" w:rsidRPr="00A02AE1">
        <w:rPr>
          <w:rFonts w:ascii="Times New Roman" w:hAnsi="Times New Roman" w:cs="Times New Roman"/>
          <w:sz w:val="28"/>
          <w:szCs w:val="28"/>
        </w:rPr>
        <w:t>кетами, иллюстрациями</w:t>
      </w:r>
      <w:r w:rsidRPr="00A02AE1">
        <w:rPr>
          <w:rFonts w:ascii="Times New Roman" w:hAnsi="Times New Roman" w:cs="Times New Roman"/>
          <w:sz w:val="28"/>
          <w:szCs w:val="28"/>
        </w:rPr>
        <w:t>. Формирование представлений об объектах города и их конкретизация в условиях реального ближайшего окружения школы: улица, тротуар, проезжая часть, парковка для автомобилей, звуковой светофор, жилые дома, остановка транспортных средств, детская площадка. Формирование представлений о городском транспорте – метрополитене: вестибюль станции, кассы, турникеты, эскалатор, подземная станция, поезд. Формирование представлений о магазине: секции с продуктами, бытовыми товарами, кассы, тележки, корзинки для товаров. Формирование представлений о театре: фойе, зрительный зал, гардероб, сцена, партер, бельэтаж, верхние ярусы, оркестровая яма.</w:t>
      </w:r>
    </w:p>
    <w:p w14:paraId="2DD2D356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Обучение ориентировке в замкнутом и свободном пространстве, формирование топографических представлений.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Самостоятельная и свободная ориентировка в помещениях школы и на пришкольном участке. Знакомство с новыми помещениями. Ориентировка на рельефных планах и макетах замкнутого пространства. Составление плана изученного пространства на приборе «Ориентир». Рисование плана на приборе «Школьник». Ориентировка на прилегающих к школе улицах в пределах микро</w:t>
      </w:r>
      <w:r w:rsidR="00436598" w:rsidRPr="00A02AE1">
        <w:rPr>
          <w:rFonts w:ascii="Times New Roman" w:hAnsi="Times New Roman" w:cs="Times New Roman"/>
          <w:sz w:val="28"/>
          <w:szCs w:val="28"/>
        </w:rPr>
        <w:t>района. Правила перехода слабовидящими</w:t>
      </w:r>
      <w:r w:rsidRPr="00A02AE1">
        <w:rPr>
          <w:rFonts w:ascii="Times New Roman" w:hAnsi="Times New Roman" w:cs="Times New Roman"/>
          <w:sz w:val="28"/>
          <w:szCs w:val="28"/>
        </w:rPr>
        <w:t xml:space="preserve"> улицы на перекрестке, регулируемом звуковым и обычным светофорами. Маршрут от крыльца школы до ближайшей станции метро и обратно. Маршрут от крыльца школы до ближайшего магазина и обратно. Формирование топографических представлений о пространстве вокруг школы на уровне «карты-обозрение». Ориентировка по плану. Формирование представлений о маршруте из школы до дома, в котором живет </w:t>
      </w:r>
      <w:r w:rsidRPr="00A02AE1">
        <w:rPr>
          <w:rFonts w:ascii="Times New Roman" w:hAnsi="Times New Roman" w:cs="Times New Roman"/>
          <w:sz w:val="28"/>
          <w:szCs w:val="28"/>
        </w:rPr>
        <w:lastRenderedPageBreak/>
        <w:t xml:space="preserve">обучающийся: виды транспорта, основные ориентиры и направления (на уровне «карта-путь»). Изменение пространственных отношений при нескольких поворотах. Составление плана замкнутого и свободного пространства по словесному описанию. Составление рассказа о знакомом замкнутом и свободном пространстве с использованием пространственных представлений и понятий. </w:t>
      </w:r>
    </w:p>
    <w:p w14:paraId="0C025AB8" w14:textId="77777777" w:rsidR="00436598" w:rsidRPr="00A02AE1" w:rsidRDefault="00436598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зависимости от контингента слабовидящих обучающихся в содержание программы курса рекомендуется включать следующие вариативные темы:</w:t>
      </w:r>
    </w:p>
    <w:p w14:paraId="515EFB77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Формирование правильной позы и жеста при обследовании предметов и ориентиров.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Правильная поза обучающегося при движении по улице. Правильная поза обучающегося в транспорте. Правильная поза обучающегося при совместной ориентировке с людьми и самостоятельной ориентировки.</w:t>
      </w:r>
    </w:p>
    <w:p w14:paraId="43E1EE08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i/>
          <w:sz w:val="28"/>
          <w:szCs w:val="28"/>
        </w:rPr>
        <w:t xml:space="preserve">Совместная ориентировка со взрослыми и сверстниками.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Ориентировка в магазине: обращение к продавцу, обращение к покупателям, кассиру, покупка продуктов. Культура общения со взрослыми </w:t>
      </w:r>
      <w:r w:rsidR="00436598" w:rsidRPr="00A02AE1">
        <w:rPr>
          <w:rFonts w:ascii="Times New Roman" w:hAnsi="Times New Roman" w:cs="Times New Roman"/>
          <w:sz w:val="28"/>
          <w:szCs w:val="28"/>
        </w:rPr>
        <w:t>и сверстниками с отсутствующим, нарушенным и сохранным зрением</w:t>
      </w:r>
      <w:r w:rsidRPr="00A02AE1">
        <w:rPr>
          <w:rFonts w:ascii="Times New Roman" w:hAnsi="Times New Roman" w:cs="Times New Roman"/>
          <w:sz w:val="28"/>
          <w:szCs w:val="28"/>
        </w:rPr>
        <w:t xml:space="preserve">. Моделирование жизненных ситуаций. </w:t>
      </w:r>
    </w:p>
    <w:p w14:paraId="4D756EAA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 xml:space="preserve">Обучение пользованию тростью и другими </w:t>
      </w:r>
      <w:proofErr w:type="spellStart"/>
      <w:r w:rsidRPr="00A02AE1">
        <w:rPr>
          <w:rFonts w:ascii="Times New Roman" w:hAnsi="Times New Roman" w:cs="Times New Roman"/>
          <w:b/>
          <w:sz w:val="28"/>
          <w:szCs w:val="28"/>
        </w:rPr>
        <w:t>тифлотехническими</w:t>
      </w:r>
      <w:proofErr w:type="spellEnd"/>
      <w:r w:rsidRPr="00A02AE1">
        <w:rPr>
          <w:rFonts w:ascii="Times New Roman" w:hAnsi="Times New Roman" w:cs="Times New Roman"/>
          <w:b/>
          <w:sz w:val="28"/>
          <w:szCs w:val="28"/>
        </w:rPr>
        <w:t xml:space="preserve"> средствами. </w:t>
      </w:r>
      <w:r w:rsidRPr="00A02AE1">
        <w:rPr>
          <w:rFonts w:ascii="Times New Roman" w:hAnsi="Times New Roman" w:cs="Times New Roman"/>
          <w:sz w:val="28"/>
          <w:szCs w:val="28"/>
        </w:rPr>
        <w:t xml:space="preserve">Способы ориентировки с тростью: правильный захват и удержание трости, техника безопасности при обращении с тростью. Приёмы ходьбы с тростью: скольжения, маятниковый, диагональный, приёмы протяжки и скольжения. Подъём и спуск по лестнице с помощью трости. Обращение с тростью в помещениях. Обнаружение препятствий с помощью трости. Обучение пользованию иными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t>тифлоте</w:t>
      </w:r>
      <w:r w:rsidR="00436598" w:rsidRPr="00A02AE1">
        <w:rPr>
          <w:rFonts w:ascii="Times New Roman" w:hAnsi="Times New Roman" w:cs="Times New Roman"/>
          <w:sz w:val="28"/>
          <w:szCs w:val="28"/>
        </w:rPr>
        <w:t>хническими</w:t>
      </w:r>
      <w:proofErr w:type="spellEnd"/>
      <w:r w:rsidR="00436598" w:rsidRPr="00A02AE1">
        <w:rPr>
          <w:rFonts w:ascii="Times New Roman" w:hAnsi="Times New Roman" w:cs="Times New Roman"/>
          <w:sz w:val="28"/>
          <w:szCs w:val="28"/>
        </w:rPr>
        <w:t xml:space="preserve"> средствами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 ориентировки</w:t>
      </w:r>
      <w:r w:rsidR="00436598" w:rsidRPr="00A02AE1">
        <w:rPr>
          <w:rFonts w:ascii="Times New Roman" w:hAnsi="Times New Roman" w:cs="Times New Roman"/>
          <w:sz w:val="28"/>
          <w:szCs w:val="28"/>
        </w:rPr>
        <w:t>,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436598" w:rsidRPr="00A02AE1">
        <w:rPr>
          <w:rFonts w:ascii="Times New Roman" w:hAnsi="Times New Roman" w:cs="Times New Roman"/>
          <w:sz w:val="28"/>
          <w:szCs w:val="28"/>
        </w:rPr>
        <w:t xml:space="preserve">в том числе зрительной </w:t>
      </w:r>
      <w:r w:rsidRPr="00A02AE1">
        <w:rPr>
          <w:rFonts w:ascii="Times New Roman" w:hAnsi="Times New Roman" w:cs="Times New Roman"/>
          <w:sz w:val="28"/>
          <w:szCs w:val="28"/>
        </w:rPr>
        <w:t>(по выбору педагога).</w:t>
      </w:r>
    </w:p>
    <w:p w14:paraId="2D234DB8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695D24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br w:type="page"/>
      </w:r>
    </w:p>
    <w:p w14:paraId="6B270AFD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45683011"/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ПЛАНИРУЕМЫЕ РЕЗУЛЬТАТЫ ОСВОЕНИЯ КОРРЕКЦИОННОГО КУРСА </w:t>
      </w:r>
      <w:r w:rsidR="00436598"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ПРОСТРАНСТВЕННАЯ ОРИЕНТИРОВКА» НА УРОВНЕ НАЧАЛЬНОГО ОБЩЕГО ОБРАЗОВАНИЯ</w:t>
      </w:r>
      <w:bookmarkEnd w:id="13"/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53DD6EBD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EE38FA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" w:name="_Toc145683012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ЛИЧНОСТНЫЕ РЕЗУЛЬТАТЫ</w:t>
      </w:r>
      <w:bookmarkEnd w:id="14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7E0CB35F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4A3AB9" w14:textId="77777777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понима</w:t>
      </w:r>
      <w:r w:rsidR="00436598"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ние значения овладения навыками </w:t>
      </w: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пространственной ориентировки для самостоятельности, мобильности и независимости, развитие уверенности в собственных силах при самостоятельном передвижении; </w:t>
      </w:r>
    </w:p>
    <w:p w14:paraId="62BBA4BF" w14:textId="77777777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адекватной самооценки с осознанием своих возможностей при овладении навыками пространственной ориентировки;</w:t>
      </w:r>
    </w:p>
    <w:p w14:paraId="53AC0F8C" w14:textId="77777777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умение видеть свои достоинства и недостатки, уважать себя и верить в успех при овладении навыками пространственной ориентировки;</w:t>
      </w:r>
    </w:p>
    <w:p w14:paraId="0ADD57BD" w14:textId="77777777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принятие и освоение социальной роли обучающегося, формирование интереса к занятиям пространственной ориентировкой;</w:t>
      </w:r>
    </w:p>
    <w:p w14:paraId="687B9405" w14:textId="77777777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ориентация на содержательные моменты коррекционно-образовательного процесса;</w:t>
      </w:r>
    </w:p>
    <w:p w14:paraId="67EA8404" w14:textId="4545BFEA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стремление к совершенствованию знаний, умений и навыков, необходимых для самостоятельного осуществления</w:t>
      </w:r>
      <w:r w:rsidR="00436598"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пространственной ориентировки;</w:t>
      </w:r>
    </w:p>
    <w:p w14:paraId="2AD7857D" w14:textId="77777777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овладение навыками коммуникации и социального взаимодействия со взрослыми и сверстниками в различных социальных ситуациях при ориентировке в пространстве;</w:t>
      </w:r>
    </w:p>
    <w:p w14:paraId="2928E5CD" w14:textId="77777777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формирование установки на поддержание здоровья, </w:t>
      </w:r>
      <w:proofErr w:type="spellStart"/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ведения здорового образа жизни, </w:t>
      </w:r>
      <w:r w:rsidR="00436598"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охрану </w:t>
      </w: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анализаторов</w:t>
      </w:r>
      <w:r w:rsidR="00436598"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нарушенного</w:t>
      </w: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зрения.</w:t>
      </w:r>
    </w:p>
    <w:p w14:paraId="2104B7B3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0819C8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5" w:name="_Toc145683013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МЕТАПРЕДМЕТНЫЕ РЕЗУЛЬТАТЫ</w:t>
      </w:r>
      <w:bookmarkEnd w:id="15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4AD1D9A2" w14:textId="77777777" w:rsidR="00436598" w:rsidRPr="00A02AE1" w:rsidRDefault="00436598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96FCBB" w14:textId="0A65DDE9" w:rsidR="001C16E2" w:rsidRPr="00A02AE1" w:rsidRDefault="006740E5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л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ичностное самоопределение, восприятие </w:t>
      </w:r>
      <w:r w:rsidRPr="00A02AE1">
        <w:rPr>
          <w:rFonts w:ascii="Times New Roman" w:hAnsi="Times New Roman" w:cs="Times New Roman"/>
          <w:sz w:val="28"/>
          <w:szCs w:val="28"/>
        </w:rPr>
        <w:t>«</w:t>
      </w:r>
      <w:r w:rsidR="001C16E2" w:rsidRPr="00A02AE1">
        <w:rPr>
          <w:rFonts w:ascii="Times New Roman" w:hAnsi="Times New Roman" w:cs="Times New Roman"/>
          <w:sz w:val="28"/>
          <w:szCs w:val="28"/>
        </w:rPr>
        <w:t>образа я</w:t>
      </w:r>
      <w:r w:rsidRPr="00A02AE1">
        <w:rPr>
          <w:rFonts w:ascii="Times New Roman" w:hAnsi="Times New Roman" w:cs="Times New Roman"/>
          <w:sz w:val="28"/>
          <w:szCs w:val="28"/>
        </w:rPr>
        <w:t>»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как субъекта, взаимодействующего с окружающим пространством;</w:t>
      </w:r>
    </w:p>
    <w:p w14:paraId="0E6A8CD2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понимание значения овладения навыками пространственной ориентировки для самостоятельности, мобильности и независимости;</w:t>
      </w:r>
    </w:p>
    <w:p w14:paraId="28A90392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определение последовательности промежуточных целей с учётом конечного результата; составление плана и последовательности действий при овладении топографическими представлениями;</w:t>
      </w:r>
    </w:p>
    <w:p w14:paraId="76FAC31D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ориентация в оценках взрослых и сверстников, понимание причин успеха и (или) неуспеха в самостоятельной пространственной ориентировке в микро- и макропространстве;</w:t>
      </w:r>
    </w:p>
    <w:p w14:paraId="0D1C2FE4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овладение конкретными пространственными представлениями об окружающих предметах и действиях с ними;</w:t>
      </w:r>
    </w:p>
    <w:p w14:paraId="0D65F727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развитие учебно-познавательного интереса к пространственной ориентировке;</w:t>
      </w:r>
    </w:p>
    <w:p w14:paraId="1BC744EC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овладение элементарными навыками пространственной ориентировки;</w:t>
      </w:r>
    </w:p>
    <w:p w14:paraId="46ABDC96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самостоятельное выделение и формулирование познавательной цели;</w:t>
      </w:r>
    </w:p>
    <w:p w14:paraId="4A3A51F0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алгоритмизация действий как компенсаторный способ достижения результата в пространственной ориентировке;</w:t>
      </w:r>
    </w:p>
    <w:p w14:paraId="3A665029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 ориентировки в пространстве в зависимости от конкретных условий;</w:t>
      </w:r>
    </w:p>
    <w:p w14:paraId="021E04EC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CE63DA" w:rsidRPr="00A02AE1">
        <w:rPr>
          <w:rFonts w:ascii="Times New Roman" w:hAnsi="Times New Roman" w:cs="Times New Roman"/>
          <w:sz w:val="28"/>
          <w:szCs w:val="28"/>
        </w:rPr>
        <w:t xml:space="preserve">нарушенного зрения и других </w:t>
      </w:r>
      <w:r w:rsidRPr="00A02AE1">
        <w:rPr>
          <w:rFonts w:ascii="Times New Roman" w:hAnsi="Times New Roman" w:cs="Times New Roman"/>
          <w:sz w:val="28"/>
          <w:szCs w:val="28"/>
        </w:rPr>
        <w:t>анализаторов при овладении практическими умениями и навыками пространственной ориентировки;</w:t>
      </w:r>
    </w:p>
    <w:p w14:paraId="54AF84E9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овладение сравнением, анализом, группировкой окружающих объектов (предметов) в процессе обучения пространственной ориентировке;</w:t>
      </w:r>
    </w:p>
    <w:p w14:paraId="6C8ABACE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lastRenderedPageBreak/>
        <w:t>умение взаимодействовать со сверстниками и взрос</w:t>
      </w:r>
      <w:r w:rsidR="00CE63DA" w:rsidRPr="00A02AE1">
        <w:rPr>
          <w:rFonts w:ascii="Times New Roman" w:hAnsi="Times New Roman" w:cs="Times New Roman"/>
          <w:sz w:val="28"/>
          <w:szCs w:val="28"/>
        </w:rPr>
        <w:t xml:space="preserve">лыми в системе координат </w:t>
      </w:r>
      <w:r w:rsidR="00346CB8" w:rsidRPr="00A02AE1">
        <w:rPr>
          <w:rFonts w:ascii="Times New Roman" w:hAnsi="Times New Roman" w:cs="Times New Roman"/>
          <w:sz w:val="28"/>
          <w:szCs w:val="28"/>
        </w:rPr>
        <w:t>«</w:t>
      </w:r>
      <w:r w:rsidR="00CE63DA" w:rsidRPr="00A02AE1">
        <w:rPr>
          <w:rFonts w:ascii="Times New Roman" w:hAnsi="Times New Roman" w:cs="Times New Roman"/>
          <w:sz w:val="28"/>
          <w:szCs w:val="28"/>
        </w:rPr>
        <w:t xml:space="preserve">слабовидящий </w:t>
      </w:r>
      <w:r w:rsidR="00346CB8" w:rsidRPr="00A02AE1">
        <w:rPr>
          <w:rFonts w:ascii="Times New Roman" w:hAnsi="Times New Roman" w:cs="Times New Roman"/>
          <w:sz w:val="28"/>
          <w:szCs w:val="28"/>
        </w:rPr>
        <w:t>–</w:t>
      </w:r>
      <w:r w:rsidR="00CE63DA" w:rsidRPr="00A02AE1">
        <w:rPr>
          <w:rFonts w:ascii="Times New Roman" w:hAnsi="Times New Roman" w:cs="Times New Roman"/>
          <w:sz w:val="28"/>
          <w:szCs w:val="28"/>
        </w:rPr>
        <w:t xml:space="preserve"> зряч</w:t>
      </w:r>
      <w:r w:rsidR="00346CB8" w:rsidRPr="00A02AE1">
        <w:rPr>
          <w:rFonts w:ascii="Times New Roman" w:hAnsi="Times New Roman" w:cs="Times New Roman"/>
          <w:sz w:val="28"/>
          <w:szCs w:val="28"/>
        </w:rPr>
        <w:t>ий»</w:t>
      </w:r>
      <w:r w:rsidR="00CE63DA" w:rsidRPr="00A02AE1">
        <w:rPr>
          <w:rFonts w:ascii="Times New Roman" w:hAnsi="Times New Roman" w:cs="Times New Roman"/>
          <w:sz w:val="28"/>
          <w:szCs w:val="28"/>
        </w:rPr>
        <w:t>, «слабовидящий - слабовидящий»</w:t>
      </w:r>
      <w:r w:rsidRPr="00A02AE1">
        <w:rPr>
          <w:rFonts w:ascii="Times New Roman" w:hAnsi="Times New Roman" w:cs="Times New Roman"/>
          <w:sz w:val="28"/>
          <w:szCs w:val="28"/>
        </w:rPr>
        <w:t xml:space="preserve"> при овладении навыками совместного передвижения с сопровождающим;</w:t>
      </w:r>
    </w:p>
    <w:p w14:paraId="212D71B7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умение придерживаться заданной последовательности пространственно-ориентировочных действий как основы самостоятельной ориентировки в пространстве;</w:t>
      </w:r>
    </w:p>
    <w:p w14:paraId="67703D23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умение вносить в ранее освоенные ориентировочные действия необходимые коррективы для достижения искомого результата;</w:t>
      </w:r>
    </w:p>
    <w:p w14:paraId="57E668BD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умение адекватно воспринимать, понимать и использовать вербальные и невербальные средст</w:t>
      </w:r>
      <w:r w:rsidR="00CE63DA" w:rsidRPr="00A02AE1">
        <w:rPr>
          <w:rFonts w:ascii="Times New Roman" w:hAnsi="Times New Roman" w:cs="Times New Roman"/>
          <w:sz w:val="28"/>
          <w:szCs w:val="28"/>
        </w:rPr>
        <w:t xml:space="preserve">ва общения в процессе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 ориентировки.</w:t>
      </w:r>
    </w:p>
    <w:p w14:paraId="3D4D129F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D0302F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6" w:name="_Toc145683014"/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ПРЕДМЕТНЫЕ РЕЗУЛЬТАТЫ</w:t>
      </w:r>
      <w:bookmarkEnd w:id="16"/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5DD54D6B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07F39C" w14:textId="77777777" w:rsidR="001C16E2" w:rsidRPr="00A02AE1" w:rsidRDefault="00CE63DA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Слабовидящие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обучающиеся осознают значимость овладения навыками пространственной ориентировки для дальнейшего развития самостоятельности, независимости от помощи окружающих и успешности обучения по общеобразовательным предметам. У обучающихся будет формироваться потребность в самостоятельной ориентировке, в преодолении страха пространства и неуверенности в своих силах.</w:t>
      </w:r>
    </w:p>
    <w:p w14:paraId="5B199D88" w14:textId="77777777" w:rsidR="001C16E2" w:rsidRPr="00A02AE1" w:rsidRDefault="00346CB8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Слабовидящие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обучающиеся научатся использовать информацию, поступающую от </w:t>
      </w:r>
      <w:r w:rsidRPr="00A02AE1">
        <w:rPr>
          <w:rFonts w:ascii="Times New Roman" w:hAnsi="Times New Roman" w:cs="Times New Roman"/>
          <w:sz w:val="28"/>
          <w:szCs w:val="28"/>
        </w:rPr>
        <w:t xml:space="preserve">нарушенного зрения и других </w:t>
      </w:r>
      <w:r w:rsidR="001C16E2" w:rsidRPr="00A02AE1">
        <w:rPr>
          <w:rFonts w:ascii="Times New Roman" w:hAnsi="Times New Roman" w:cs="Times New Roman"/>
          <w:sz w:val="28"/>
          <w:szCs w:val="28"/>
        </w:rPr>
        <w:t>анализаторов для ориентировки в пространстве.</w:t>
      </w:r>
    </w:p>
    <w:p w14:paraId="00BD5FE6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Получат возможность овладеть приемами и способами ориентировки в микропространстве.</w:t>
      </w:r>
    </w:p>
    <w:p w14:paraId="7C14A6D5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Обучающиеся получат возможность познакомиться с населенным пунктом, в котором они проживают, основными достопримечательностями и памятниками архитектуры; научатся узнавать их в макетах, </w:t>
      </w:r>
      <w:r w:rsidR="00346CB8" w:rsidRPr="00A02AE1">
        <w:rPr>
          <w:rFonts w:ascii="Times New Roman" w:hAnsi="Times New Roman" w:cs="Times New Roman"/>
          <w:sz w:val="28"/>
          <w:szCs w:val="28"/>
        </w:rPr>
        <w:t xml:space="preserve">иллюстрациях </w:t>
      </w:r>
      <w:r w:rsidRPr="00A02AE1">
        <w:rPr>
          <w:rFonts w:ascii="Times New Roman" w:hAnsi="Times New Roman" w:cs="Times New Roman"/>
          <w:sz w:val="28"/>
          <w:szCs w:val="28"/>
        </w:rPr>
        <w:t>и по словесному описанию.</w:t>
      </w:r>
    </w:p>
    <w:p w14:paraId="3F5146FF" w14:textId="77777777" w:rsidR="001C16E2" w:rsidRPr="00A02AE1" w:rsidRDefault="00346CB8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lastRenderedPageBreak/>
        <w:t>Слабовидящие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обучающиеся познакомятся с различными техниками, способами и приёмами пользования тростью. У них сформируются первоначальные представления о других технических средствах ориентировки, а также первоначальные представления о «карте-путь» и «карте-обозрение»</w:t>
      </w:r>
      <w:r w:rsidRPr="00A02AE1">
        <w:rPr>
          <w:rFonts w:ascii="Times New Roman" w:hAnsi="Times New Roman" w:cs="Times New Roman"/>
          <w:sz w:val="28"/>
          <w:szCs w:val="28"/>
        </w:rPr>
        <w:t>. Слабовидящие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обучающиеся приобретут первоначальные умения их составлять.</w:t>
      </w:r>
    </w:p>
    <w:p w14:paraId="2C1D6F31" w14:textId="737EE8C9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Обучающиеся научатся обращаться за помощью к знакомым и незнакомым людям в различных коммуникативных ситуациях, соблюдая правила р</w:t>
      </w:r>
      <w:r w:rsidR="00346CB8" w:rsidRPr="00A02AE1">
        <w:rPr>
          <w:rFonts w:ascii="Times New Roman" w:hAnsi="Times New Roman" w:cs="Times New Roman"/>
          <w:sz w:val="28"/>
          <w:szCs w:val="28"/>
        </w:rPr>
        <w:t>ечевого этикета. Слабовидящие</w:t>
      </w:r>
      <w:r w:rsidRPr="00A02AE1">
        <w:rPr>
          <w:rFonts w:ascii="Times New Roman" w:hAnsi="Times New Roman" w:cs="Times New Roman"/>
          <w:sz w:val="28"/>
          <w:szCs w:val="28"/>
        </w:rPr>
        <w:t xml:space="preserve"> обучающиеся приобретут первичные умения работы с прибором </w:t>
      </w:r>
      <w:r w:rsidR="00A02AE1" w:rsidRPr="00A02AE1">
        <w:rPr>
          <w:rFonts w:ascii="Times New Roman" w:hAnsi="Times New Roman" w:cs="Times New Roman"/>
          <w:sz w:val="28"/>
          <w:szCs w:val="28"/>
        </w:rPr>
        <w:t>«</w:t>
      </w:r>
      <w:r w:rsidRPr="00A02AE1">
        <w:rPr>
          <w:rFonts w:ascii="Times New Roman" w:hAnsi="Times New Roman" w:cs="Times New Roman"/>
          <w:sz w:val="28"/>
          <w:szCs w:val="28"/>
        </w:rPr>
        <w:t>Ориентир</w:t>
      </w:r>
      <w:r w:rsidR="00A02AE1" w:rsidRPr="00A02AE1">
        <w:rPr>
          <w:rFonts w:ascii="Times New Roman" w:hAnsi="Times New Roman" w:cs="Times New Roman"/>
          <w:sz w:val="28"/>
          <w:szCs w:val="28"/>
        </w:rPr>
        <w:t>»</w:t>
      </w:r>
      <w:r w:rsidRPr="00A02AE1">
        <w:rPr>
          <w:rFonts w:ascii="Times New Roman" w:hAnsi="Times New Roman" w:cs="Times New Roman"/>
          <w:sz w:val="28"/>
          <w:szCs w:val="28"/>
        </w:rPr>
        <w:t>, научно-популярной и справочной литературой, смогут находить и использовать информацию для практической ориентировки.</w:t>
      </w:r>
    </w:p>
    <w:p w14:paraId="003F7A61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У них будет формироваться потребность в активном познании окружающего и переноса, имеющихся навыков в новое пространство.</w:t>
      </w:r>
    </w:p>
    <w:p w14:paraId="1E468AF8" w14:textId="77777777" w:rsidR="001C16E2" w:rsidRPr="00A02AE1" w:rsidRDefault="00346CB8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Слабовидящий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обучающийся научится:</w:t>
      </w:r>
    </w:p>
    <w:p w14:paraId="134E1AA0" w14:textId="77777777" w:rsidR="001C16E2" w:rsidRPr="00A02AE1" w:rsidRDefault="00346CB8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1. Развитие </w:t>
      </w:r>
      <w:r w:rsidR="001C16E2" w:rsidRPr="00A02AE1">
        <w:rPr>
          <w:rFonts w:ascii="Times New Roman" w:hAnsi="Times New Roman" w:cs="Times New Roman"/>
          <w:sz w:val="28"/>
          <w:szCs w:val="28"/>
        </w:rPr>
        <w:t>анализаторов: совершать мелкие точные скоординированные движения с предметами, необходимыми в быту и в учебной деятельности; узнавать и выделять в пространстве звуки живой и неживой природы, голоса людей; оценивать удаленность источника звука в свободном пространстве; узнавать предметы окружающего пространства по их характерным запахам</w:t>
      </w:r>
      <w:r w:rsidRPr="00A02AE1">
        <w:rPr>
          <w:rFonts w:ascii="Times New Roman" w:hAnsi="Times New Roman" w:cs="Times New Roman"/>
          <w:sz w:val="28"/>
          <w:szCs w:val="28"/>
        </w:rPr>
        <w:t xml:space="preserve">; узнавать с помощью </w:t>
      </w:r>
      <w:r w:rsidR="00DF791C" w:rsidRPr="00A02AE1">
        <w:rPr>
          <w:rFonts w:ascii="Times New Roman" w:hAnsi="Times New Roman" w:cs="Times New Roman"/>
          <w:sz w:val="28"/>
          <w:szCs w:val="28"/>
        </w:rPr>
        <w:t>нарушенного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зрения контуры и силуэты окружающих предметов.</w:t>
      </w:r>
    </w:p>
    <w:p w14:paraId="36601569" w14:textId="730DAC91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2. Развитие навыков ориентировки в микропространстве: свободно ориентироваться </w:t>
      </w:r>
      <w:r w:rsidR="00A02AE1" w:rsidRPr="00A02AE1">
        <w:rPr>
          <w:rFonts w:ascii="Times New Roman" w:hAnsi="Times New Roman" w:cs="Times New Roman"/>
          <w:sz w:val="28"/>
          <w:szCs w:val="28"/>
        </w:rPr>
        <w:t>«</w:t>
      </w:r>
      <w:r w:rsidRPr="00A02AE1">
        <w:rPr>
          <w:rFonts w:ascii="Times New Roman" w:hAnsi="Times New Roman" w:cs="Times New Roman"/>
          <w:sz w:val="28"/>
          <w:szCs w:val="28"/>
        </w:rPr>
        <w:t>на себе</w:t>
      </w:r>
      <w:r w:rsidR="00A02AE1" w:rsidRPr="00A02AE1">
        <w:rPr>
          <w:rFonts w:ascii="Times New Roman" w:hAnsi="Times New Roman" w:cs="Times New Roman"/>
          <w:sz w:val="28"/>
          <w:szCs w:val="28"/>
        </w:rPr>
        <w:t>»</w:t>
      </w:r>
      <w:r w:rsidRPr="00A02AE1">
        <w:rPr>
          <w:rFonts w:ascii="Times New Roman" w:hAnsi="Times New Roman" w:cs="Times New Roman"/>
          <w:sz w:val="28"/>
          <w:szCs w:val="28"/>
        </w:rPr>
        <w:t xml:space="preserve">; уверенно ориентироваться в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t>микропространстве</w:t>
      </w:r>
      <w:proofErr w:type="spellEnd"/>
      <w:r w:rsidRPr="00A02AE1">
        <w:rPr>
          <w:rFonts w:ascii="Times New Roman" w:hAnsi="Times New Roman" w:cs="Times New Roman"/>
          <w:sz w:val="28"/>
          <w:szCs w:val="28"/>
        </w:rPr>
        <w:t xml:space="preserve"> (на индивидуальном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A02AE1">
        <w:rPr>
          <w:rFonts w:ascii="Times New Roman" w:hAnsi="Times New Roman" w:cs="Times New Roman"/>
          <w:sz w:val="28"/>
          <w:szCs w:val="28"/>
        </w:rPr>
        <w:t xml:space="preserve">, на столе, на листе бумаги, в </w:t>
      </w:r>
      <w:r w:rsidR="00DF791C" w:rsidRPr="00A02AE1">
        <w:rPr>
          <w:rFonts w:ascii="Times New Roman" w:hAnsi="Times New Roman" w:cs="Times New Roman"/>
          <w:sz w:val="28"/>
          <w:szCs w:val="28"/>
        </w:rPr>
        <w:t xml:space="preserve">тетради, на доске;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ориентироваться в рядах и столбцах; ориентироваться на приборе </w:t>
      </w:r>
      <w:r w:rsidR="00A02AE1" w:rsidRPr="00A02AE1">
        <w:rPr>
          <w:rFonts w:ascii="Times New Roman" w:hAnsi="Times New Roman" w:cs="Times New Roman"/>
          <w:sz w:val="28"/>
          <w:szCs w:val="28"/>
        </w:rPr>
        <w:t>«</w:t>
      </w:r>
      <w:r w:rsidRPr="00A02AE1">
        <w:rPr>
          <w:rFonts w:ascii="Times New Roman" w:hAnsi="Times New Roman" w:cs="Times New Roman"/>
          <w:sz w:val="28"/>
          <w:szCs w:val="28"/>
        </w:rPr>
        <w:t>ориентир</w:t>
      </w:r>
      <w:r w:rsidR="00A02AE1" w:rsidRPr="00A02AE1">
        <w:rPr>
          <w:rFonts w:ascii="Times New Roman" w:hAnsi="Times New Roman" w:cs="Times New Roman"/>
          <w:sz w:val="28"/>
          <w:szCs w:val="28"/>
        </w:rPr>
        <w:t>»</w:t>
      </w:r>
      <w:r w:rsidRPr="00A02AE1">
        <w:rPr>
          <w:rFonts w:ascii="Times New Roman" w:hAnsi="Times New Roman" w:cs="Times New Roman"/>
          <w:sz w:val="28"/>
          <w:szCs w:val="28"/>
        </w:rPr>
        <w:t>.</w:t>
      </w:r>
    </w:p>
    <w:p w14:paraId="1F223A35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3. Формирование предметных и пространственных представлений: узнавать предметы, наполняющие знакомое окружающее пространство; представлять и отражать в макетах пространственное расположение предметов; узнавать предметы и объекты, наполняющие пришкольный участок и определять их пространственное местоположение; </w:t>
      </w:r>
      <w:r w:rsidR="00DF791C" w:rsidRPr="00A02AE1">
        <w:rPr>
          <w:rFonts w:ascii="Times New Roman" w:hAnsi="Times New Roman" w:cs="Times New Roman"/>
          <w:sz w:val="28"/>
          <w:szCs w:val="28"/>
        </w:rPr>
        <w:t xml:space="preserve">зрительно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ориентироваться на </w:t>
      </w:r>
      <w:r w:rsidRPr="00A02AE1">
        <w:rPr>
          <w:rFonts w:ascii="Times New Roman" w:hAnsi="Times New Roman" w:cs="Times New Roman"/>
          <w:sz w:val="28"/>
          <w:szCs w:val="28"/>
        </w:rPr>
        <w:lastRenderedPageBreak/>
        <w:t>ближайших к школе улице, на тротуаре, на остановке, в подземном и наземном переходе, в магазине, расположенном рядом со школой.</w:t>
      </w:r>
    </w:p>
    <w:p w14:paraId="7F1FCDA7" w14:textId="0C678CB1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4. Обучение ориентировке в замкнутом и свободном пространстве, формирование топографических представлений: самостоятельно ориентироваться на основе </w:t>
      </w:r>
      <w:r w:rsidR="00DF791C" w:rsidRPr="00A02AE1">
        <w:rPr>
          <w:rFonts w:ascii="Times New Roman" w:hAnsi="Times New Roman" w:cs="Times New Roman"/>
          <w:sz w:val="28"/>
          <w:szCs w:val="28"/>
        </w:rPr>
        <w:t xml:space="preserve">зрительного </w:t>
      </w:r>
      <w:r w:rsidRPr="00A02AE1">
        <w:rPr>
          <w:rFonts w:ascii="Times New Roman" w:hAnsi="Times New Roman" w:cs="Times New Roman"/>
          <w:sz w:val="28"/>
          <w:szCs w:val="28"/>
        </w:rPr>
        <w:t>восприятия</w:t>
      </w:r>
      <w:r w:rsidR="00DF791C" w:rsidRPr="00A02AE1">
        <w:rPr>
          <w:rFonts w:ascii="Times New Roman" w:hAnsi="Times New Roman" w:cs="Times New Roman"/>
          <w:sz w:val="28"/>
          <w:szCs w:val="28"/>
        </w:rPr>
        <w:t xml:space="preserve"> в </w:t>
      </w:r>
      <w:r w:rsidRPr="00A02AE1">
        <w:rPr>
          <w:rFonts w:ascii="Times New Roman" w:hAnsi="Times New Roman" w:cs="Times New Roman"/>
          <w:sz w:val="28"/>
          <w:szCs w:val="28"/>
        </w:rPr>
        <w:t xml:space="preserve">замкнутом пространстве; самостоятельно </w:t>
      </w:r>
      <w:r w:rsidR="00DF791C" w:rsidRPr="00A02AE1">
        <w:rPr>
          <w:rFonts w:ascii="Times New Roman" w:hAnsi="Times New Roman" w:cs="Times New Roman"/>
          <w:sz w:val="28"/>
          <w:szCs w:val="28"/>
        </w:rPr>
        <w:t xml:space="preserve">зрительно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ориентироваться в школе и на пришкольном участке; представлять и отражать в макетах и планах пространственные отношения предметов в замкнутом пространстве и пространственные представления по типу </w:t>
      </w:r>
      <w:r w:rsidR="00A02AE1" w:rsidRPr="00A02AE1">
        <w:rPr>
          <w:rFonts w:ascii="Times New Roman" w:hAnsi="Times New Roman" w:cs="Times New Roman"/>
          <w:sz w:val="28"/>
          <w:szCs w:val="28"/>
        </w:rPr>
        <w:t>«</w:t>
      </w:r>
      <w:r w:rsidRPr="00A02AE1">
        <w:rPr>
          <w:rFonts w:ascii="Times New Roman" w:hAnsi="Times New Roman" w:cs="Times New Roman"/>
          <w:sz w:val="28"/>
          <w:szCs w:val="28"/>
        </w:rPr>
        <w:t>карта-путь</w:t>
      </w:r>
      <w:r w:rsidR="00A02AE1" w:rsidRPr="00A02AE1">
        <w:rPr>
          <w:rFonts w:ascii="Times New Roman" w:hAnsi="Times New Roman" w:cs="Times New Roman"/>
          <w:sz w:val="28"/>
          <w:szCs w:val="28"/>
        </w:rPr>
        <w:t>»</w:t>
      </w:r>
      <w:r w:rsidRPr="00A02AE1">
        <w:rPr>
          <w:rFonts w:ascii="Times New Roman" w:hAnsi="Times New Roman" w:cs="Times New Roman"/>
          <w:sz w:val="28"/>
          <w:szCs w:val="28"/>
        </w:rPr>
        <w:t>; отражать сформированные топографические представления «карта-обозрение» в форме словесного описания замкнутого и свободного пространства.</w:t>
      </w:r>
    </w:p>
    <w:p w14:paraId="02218E09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5. Формирование правильной позы и жеста при обследовании предметов и ориентиров: занимать правильную позу в положении стоя, сидя за партой, за столом, в кресле; занимать правильную позу при чтении, письме, обследовании предметов на горизонтальной плоскости; занимать правильную позу при обследовании больших предметов, обнаружении и обходе препятствий; занимать необходимую позу при обследовании предметов, находящихся выше или ниже роста обучающегося; соблюдать позу при выходе и входе в транспортное средство; занимать позу при поиске упавшего предмета.</w:t>
      </w:r>
    </w:p>
    <w:p w14:paraId="5C52A73D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6. Совместная ориентировка со взрослыми и сверстниками: соблюдать позу при совместном передвижении со сверстником и взрослым; передвигаться совместно со сверстником и (или) взрослым в школе при проходе в двери помещения, при спуске и подъеме по лестнице; передвигаться с сопровождающим в незнакомом свободном пространстве, </w:t>
      </w:r>
      <w:r w:rsidR="00DF791C" w:rsidRPr="00A02AE1">
        <w:rPr>
          <w:rFonts w:ascii="Times New Roman" w:hAnsi="Times New Roman" w:cs="Times New Roman"/>
          <w:sz w:val="28"/>
          <w:szCs w:val="28"/>
        </w:rPr>
        <w:t xml:space="preserve">в том числе, </w:t>
      </w:r>
      <w:r w:rsidRPr="00A02AE1">
        <w:rPr>
          <w:rFonts w:ascii="Times New Roman" w:hAnsi="Times New Roman" w:cs="Times New Roman"/>
          <w:sz w:val="28"/>
          <w:szCs w:val="28"/>
        </w:rPr>
        <w:t>используя трость; обращаться за помощью к педагогическим работникам и сверстникам с сохранным зрением.</w:t>
      </w:r>
    </w:p>
    <w:p w14:paraId="69E6C34D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7. Обучение пользованию тростью и другими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Pr="00A02AE1">
        <w:rPr>
          <w:rFonts w:ascii="Times New Roman" w:hAnsi="Times New Roman" w:cs="Times New Roman"/>
          <w:sz w:val="28"/>
          <w:szCs w:val="28"/>
        </w:rPr>
        <w:t xml:space="preserve"> средствами: подбирать трость; пользоваться тростью; подниматься и спускаться по лестнице с помощью трости; обращаться с тростью в помещениях школы, на пришкольном участке.</w:t>
      </w:r>
    </w:p>
    <w:p w14:paraId="54DF4048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B1E5CC" w14:textId="3EB6B0BF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7" w:name="_Toc145422757"/>
      <w:bookmarkStart w:id="18" w:name="_Toc145683015"/>
      <w:r w:rsidRPr="00A02A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УСЛОВИЯ РЕАЛИЗАЦИИ КОРРЕКЦИОННОГО КУРСА </w:t>
      </w:r>
      <w:r w:rsidR="00A02AE1" w:rsidRPr="00A02A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«ПРЕДМЕТНО-ПРОСТРАНСТВЕННАЯ ОРИЕНТИРОВКА»</w:t>
      </w:r>
      <w:bookmarkEnd w:id="17"/>
      <w:bookmarkEnd w:id="18"/>
    </w:p>
    <w:p w14:paraId="2AC97C35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AEC078" w14:textId="77777777" w:rsidR="001C16E2" w:rsidRPr="00A02AE1" w:rsidRDefault="001C16E2" w:rsidP="00A02A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</w:t>
      </w:r>
      <w:r w:rsidR="00DF791C" w:rsidRPr="00A02AE1">
        <w:rPr>
          <w:rFonts w:ascii="Times New Roman" w:eastAsia="Times New Roman" w:hAnsi="Times New Roman" w:cs="Times New Roman"/>
          <w:sz w:val="28"/>
          <w:szCs w:val="28"/>
        </w:rPr>
        <w:t>коррекционного курса «П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>ространственная ориентировка» необходимо следующее оборуд</w:t>
      </w:r>
      <w:r w:rsidR="00DF791C" w:rsidRPr="00A02AE1">
        <w:rPr>
          <w:rFonts w:ascii="Times New Roman" w:eastAsia="Times New Roman" w:hAnsi="Times New Roman" w:cs="Times New Roman"/>
          <w:sz w:val="28"/>
          <w:szCs w:val="28"/>
        </w:rPr>
        <w:t>ование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11A6C72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тактильные ориентировочные трости для ориентировки слепых различных модификаций; </w:t>
      </w:r>
    </w:p>
    <w:p w14:paraId="4DBF3BBD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приборы, предназначенные для ко</w:t>
      </w:r>
      <w:r w:rsidR="00DF791C"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ррекционной работы по </w:t>
      </w: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пространственной ориентировке («Графика», «Ориентир»); </w:t>
      </w:r>
    </w:p>
    <w:p w14:paraId="3C6391D5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карты по типу «Карта-путь» и «Карта-обозрение»; </w:t>
      </w:r>
    </w:p>
    <w:p w14:paraId="52DE7FDB" w14:textId="77777777" w:rsidR="001C16E2" w:rsidRPr="00A02AE1" w:rsidRDefault="00DF791C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модели и </w:t>
      </w:r>
      <w:r w:rsidR="001C16E2"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планы школьных помещений;</w:t>
      </w:r>
    </w:p>
    <w:p w14:paraId="3CDBC87B" w14:textId="77777777" w:rsidR="00DF791C" w:rsidRPr="00A02AE1" w:rsidRDefault="00DF791C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картотеки иллюстраций с изображениями предметов;</w:t>
      </w:r>
    </w:p>
    <w:p w14:paraId="56A6DAF1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наглядные пособия, формирующие представления об объектах, встречающихся в замкнутом и свободном пространстве (модели мебели, транспорта, общественных мест, типовых зданий, различных объектов, наполняющих улицу и др.);</w:t>
      </w:r>
    </w:p>
    <w:p w14:paraId="5A2A3B99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альбомы для восприятия предметов разной величины, объема и конфигурации, наполняющими пространство;</w:t>
      </w:r>
    </w:p>
    <w:p w14:paraId="213D3393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альбомы по совместной ориентировке с сопровождающим;</w:t>
      </w:r>
    </w:p>
    <w:p w14:paraId="43F063D2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 мимики, поз, жестов человека;</w:t>
      </w:r>
    </w:p>
    <w:p w14:paraId="78324BD3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ароматов и запахов (специй, продуктов, лекарств, духов и др.);</w:t>
      </w:r>
    </w:p>
    <w:p w14:paraId="3C93C401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картотеки аудиозаписей (наборы звуков и шумов: явлений природы, лесных зверей, домашних животных и птиц, различных видов транспорта, электроприборов, бытовых звуков и шумов, исходящих от людей, их действий и движений); </w:t>
      </w:r>
    </w:p>
    <w:p w14:paraId="0BD33900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пособия для </w:t>
      </w:r>
      <w:proofErr w:type="spellStart"/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полисенсорного</w:t>
      </w:r>
      <w:proofErr w:type="spellEnd"/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восприятия различных видов поверхностей (тканей, бумаги, природных материалов, листьев различных деревьев и др.</w:t>
      </w:r>
    </w:p>
    <w:sectPr w:rsidR="001C16E2" w:rsidRPr="00A02AE1" w:rsidSect="00966D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AA7"/>
    <w:multiLevelType w:val="multilevel"/>
    <w:tmpl w:val="92D6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C4A40"/>
    <w:multiLevelType w:val="multilevel"/>
    <w:tmpl w:val="8748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97CCE"/>
    <w:multiLevelType w:val="multilevel"/>
    <w:tmpl w:val="58F6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DB1AF7"/>
    <w:multiLevelType w:val="multilevel"/>
    <w:tmpl w:val="473E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273DA0"/>
    <w:multiLevelType w:val="multilevel"/>
    <w:tmpl w:val="B72C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87C98"/>
    <w:multiLevelType w:val="multilevel"/>
    <w:tmpl w:val="5B9A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A71B8"/>
    <w:multiLevelType w:val="multilevel"/>
    <w:tmpl w:val="D246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656E4"/>
    <w:multiLevelType w:val="multilevel"/>
    <w:tmpl w:val="57FE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AF1D95"/>
    <w:multiLevelType w:val="multilevel"/>
    <w:tmpl w:val="3B38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447ED5"/>
    <w:multiLevelType w:val="multilevel"/>
    <w:tmpl w:val="0212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A42256"/>
    <w:multiLevelType w:val="multilevel"/>
    <w:tmpl w:val="DF6E2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406E57"/>
    <w:multiLevelType w:val="multilevel"/>
    <w:tmpl w:val="C1EC1E36"/>
    <w:lvl w:ilvl="0">
      <w:start w:val="1"/>
      <w:numFmt w:val="bullet"/>
      <w:lvlText w:val="✔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99F19F0"/>
    <w:multiLevelType w:val="multilevel"/>
    <w:tmpl w:val="877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F2649F"/>
    <w:multiLevelType w:val="multilevel"/>
    <w:tmpl w:val="CC26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1B4E34"/>
    <w:multiLevelType w:val="multilevel"/>
    <w:tmpl w:val="C1C4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CE4CE2"/>
    <w:multiLevelType w:val="multilevel"/>
    <w:tmpl w:val="08EA6A3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0A56DD4"/>
    <w:multiLevelType w:val="multilevel"/>
    <w:tmpl w:val="3BB6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00705B"/>
    <w:multiLevelType w:val="multilevel"/>
    <w:tmpl w:val="4704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0611DE"/>
    <w:multiLevelType w:val="multilevel"/>
    <w:tmpl w:val="4758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39515D"/>
    <w:multiLevelType w:val="multilevel"/>
    <w:tmpl w:val="402AF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F15A61"/>
    <w:multiLevelType w:val="multilevel"/>
    <w:tmpl w:val="05C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1F1337"/>
    <w:multiLevelType w:val="hybridMultilevel"/>
    <w:tmpl w:val="C4162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54229E3"/>
    <w:multiLevelType w:val="multilevel"/>
    <w:tmpl w:val="46AE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AD40E0"/>
    <w:multiLevelType w:val="multilevel"/>
    <w:tmpl w:val="27AEA99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EE434B3"/>
    <w:multiLevelType w:val="hybridMultilevel"/>
    <w:tmpl w:val="D64A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1"/>
  </w:num>
  <w:num w:numId="4">
    <w:abstractNumId w:val="5"/>
  </w:num>
  <w:num w:numId="5">
    <w:abstractNumId w:val="16"/>
  </w:num>
  <w:num w:numId="6">
    <w:abstractNumId w:val="3"/>
  </w:num>
  <w:num w:numId="7">
    <w:abstractNumId w:val="18"/>
  </w:num>
  <w:num w:numId="8">
    <w:abstractNumId w:val="9"/>
  </w:num>
  <w:num w:numId="9">
    <w:abstractNumId w:val="19"/>
  </w:num>
  <w:num w:numId="10">
    <w:abstractNumId w:val="14"/>
  </w:num>
  <w:num w:numId="11">
    <w:abstractNumId w:val="4"/>
  </w:num>
  <w:num w:numId="12">
    <w:abstractNumId w:val="10"/>
  </w:num>
  <w:num w:numId="13">
    <w:abstractNumId w:val="17"/>
  </w:num>
  <w:num w:numId="14">
    <w:abstractNumId w:val="20"/>
  </w:num>
  <w:num w:numId="15">
    <w:abstractNumId w:val="13"/>
  </w:num>
  <w:num w:numId="16">
    <w:abstractNumId w:val="6"/>
  </w:num>
  <w:num w:numId="17">
    <w:abstractNumId w:val="7"/>
  </w:num>
  <w:num w:numId="18">
    <w:abstractNumId w:val="0"/>
  </w:num>
  <w:num w:numId="19">
    <w:abstractNumId w:val="12"/>
  </w:num>
  <w:num w:numId="20">
    <w:abstractNumId w:val="8"/>
  </w:num>
  <w:num w:numId="21">
    <w:abstractNumId w:val="24"/>
  </w:num>
  <w:num w:numId="22">
    <w:abstractNumId w:val="11"/>
  </w:num>
  <w:num w:numId="23">
    <w:abstractNumId w:val="23"/>
  </w:num>
  <w:num w:numId="24">
    <w:abstractNumId w:val="1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42D30"/>
    <w:rsid w:val="00065C9B"/>
    <w:rsid w:val="00085BC7"/>
    <w:rsid w:val="000C00FA"/>
    <w:rsid w:val="000E66C1"/>
    <w:rsid w:val="00134958"/>
    <w:rsid w:val="001A43DB"/>
    <w:rsid w:val="001C16E2"/>
    <w:rsid w:val="001D31CC"/>
    <w:rsid w:val="001D4B89"/>
    <w:rsid w:val="002375FD"/>
    <w:rsid w:val="00251FD6"/>
    <w:rsid w:val="002E3C17"/>
    <w:rsid w:val="00332D29"/>
    <w:rsid w:val="003418E9"/>
    <w:rsid w:val="003425D1"/>
    <w:rsid w:val="00346CB8"/>
    <w:rsid w:val="003A24E2"/>
    <w:rsid w:val="003D2D31"/>
    <w:rsid w:val="003E14C9"/>
    <w:rsid w:val="004358B7"/>
    <w:rsid w:val="00436598"/>
    <w:rsid w:val="004458A8"/>
    <w:rsid w:val="004A1884"/>
    <w:rsid w:val="004C0627"/>
    <w:rsid w:val="00565F10"/>
    <w:rsid w:val="00587CBE"/>
    <w:rsid w:val="00590584"/>
    <w:rsid w:val="00597F42"/>
    <w:rsid w:val="005B1859"/>
    <w:rsid w:val="005B3C89"/>
    <w:rsid w:val="005E17A0"/>
    <w:rsid w:val="006206B0"/>
    <w:rsid w:val="00631C79"/>
    <w:rsid w:val="0066399F"/>
    <w:rsid w:val="006740E5"/>
    <w:rsid w:val="006752E5"/>
    <w:rsid w:val="006A4059"/>
    <w:rsid w:val="007036B0"/>
    <w:rsid w:val="007517EE"/>
    <w:rsid w:val="00760E67"/>
    <w:rsid w:val="00771030"/>
    <w:rsid w:val="007C423B"/>
    <w:rsid w:val="007D37FC"/>
    <w:rsid w:val="007D53DF"/>
    <w:rsid w:val="008276B5"/>
    <w:rsid w:val="00883C8D"/>
    <w:rsid w:val="008A2412"/>
    <w:rsid w:val="00916BB0"/>
    <w:rsid w:val="00917347"/>
    <w:rsid w:val="00974793"/>
    <w:rsid w:val="00997B9F"/>
    <w:rsid w:val="009B494F"/>
    <w:rsid w:val="009B5047"/>
    <w:rsid w:val="009F7876"/>
    <w:rsid w:val="00A02AE1"/>
    <w:rsid w:val="00B35961"/>
    <w:rsid w:val="00B850AB"/>
    <w:rsid w:val="00BC6117"/>
    <w:rsid w:val="00BE75BF"/>
    <w:rsid w:val="00C12DC7"/>
    <w:rsid w:val="00C43E29"/>
    <w:rsid w:val="00C50682"/>
    <w:rsid w:val="00C80C9B"/>
    <w:rsid w:val="00CD6084"/>
    <w:rsid w:val="00CE63DA"/>
    <w:rsid w:val="00D51144"/>
    <w:rsid w:val="00D64EB2"/>
    <w:rsid w:val="00D81027"/>
    <w:rsid w:val="00D84A62"/>
    <w:rsid w:val="00D919BE"/>
    <w:rsid w:val="00DD031C"/>
    <w:rsid w:val="00DF791C"/>
    <w:rsid w:val="00E3165A"/>
    <w:rsid w:val="00E41661"/>
    <w:rsid w:val="00E51F00"/>
    <w:rsid w:val="00EF5E13"/>
    <w:rsid w:val="00F4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23329"/>
  <w15:docId w15:val="{8910F856-8D90-48FA-A4DF-E27D2F33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6E2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42D30"/>
    <w:pPr>
      <w:tabs>
        <w:tab w:val="right" w:leader="dot" w:pos="9628"/>
      </w:tabs>
      <w:spacing w:after="0" w:line="240" w:lineRule="auto"/>
      <w:ind w:firstLine="709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B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7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75FD"/>
    <w:rPr>
      <w:rFonts w:ascii="Tahoma" w:hAnsi="Tahoma" w:cs="Tahoma"/>
      <w:sz w:val="16"/>
      <w:szCs w:val="16"/>
    </w:rPr>
  </w:style>
  <w:style w:type="paragraph" w:customStyle="1" w:styleId="c50">
    <w:name w:val="c50"/>
    <w:basedOn w:val="a"/>
    <w:rsid w:val="0044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458A8"/>
  </w:style>
  <w:style w:type="paragraph" w:customStyle="1" w:styleId="c8">
    <w:name w:val="c8"/>
    <w:basedOn w:val="a"/>
    <w:rsid w:val="0044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4458A8"/>
  </w:style>
  <w:style w:type="character" w:customStyle="1" w:styleId="c63">
    <w:name w:val="c63"/>
    <w:basedOn w:val="a0"/>
    <w:rsid w:val="004458A8"/>
  </w:style>
  <w:style w:type="paragraph" w:styleId="a8">
    <w:name w:val="List Paragraph"/>
    <w:basedOn w:val="a"/>
    <w:uiPriority w:val="34"/>
    <w:qFormat/>
    <w:rsid w:val="001C1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8394E-1673-4FEC-97F2-75572507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6763</Words>
  <Characters>38554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zam_dir_ur</cp:lastModifiedBy>
  <cp:revision>2</cp:revision>
  <dcterms:created xsi:type="dcterms:W3CDTF">2024-03-01T07:06:00Z</dcterms:created>
  <dcterms:modified xsi:type="dcterms:W3CDTF">2024-03-01T07:06:00Z</dcterms:modified>
</cp:coreProperties>
</file>